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:rsidTr="00FF049C" w14:paraId="15BF0869" w14:textId="77777777">
        <w:tc>
          <w:tcPr>
            <w:tcW w:w="1617" w:type="dxa"/>
          </w:tcPr>
          <w:p w:rsidR="0012209D" w:rsidP="00FF049C" w:rsidRDefault="0012209D" w14:paraId="15BF0867" w14:textId="77777777">
            <w:r>
              <w:t>Last updated:</w:t>
            </w:r>
          </w:p>
        </w:tc>
        <w:tc>
          <w:tcPr>
            <w:tcW w:w="8418" w:type="dxa"/>
          </w:tcPr>
          <w:p w:rsidR="0012209D" w:rsidP="00FF049C" w:rsidRDefault="0019234C" w14:paraId="15BF0868" w14:textId="08179FD4">
            <w:r>
              <w:t>Feb25</w:t>
            </w:r>
          </w:p>
        </w:tc>
      </w:tr>
    </w:tbl>
    <w:p w:rsidRPr="007F025A" w:rsidR="0012209D" w:rsidP="0012209D" w:rsidRDefault="0012209D" w14:paraId="15BF086B" w14:textId="77777777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:rsidR="0012209D" w:rsidP="0012209D" w:rsidRDefault="0012209D" w14:paraId="15BF086C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685"/>
        <w:gridCol w:w="845"/>
        <w:gridCol w:w="1586"/>
      </w:tblGrid>
      <w:tr w:rsidR="0012209D" w:rsidTr="45C8CDE5" w14:paraId="15BF086F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FF049C" w:rsidRDefault="0012209D" w14:paraId="15BF086D" w14:textId="77777777">
            <w:r>
              <w:t>Post title:</w:t>
            </w:r>
          </w:p>
        </w:tc>
        <w:tc>
          <w:tcPr>
            <w:tcW w:w="7226" w:type="dxa"/>
            <w:gridSpan w:val="3"/>
            <w:tcMar/>
          </w:tcPr>
          <w:p w:rsidRPr="00447FD8" w:rsidR="0012209D" w:rsidP="00FF049C" w:rsidRDefault="5B9D3BD6" w14:paraId="15BF086E" w14:textId="7EAF4143">
            <w:pPr>
              <w:rPr>
                <w:b w:val="1"/>
                <w:bCs w:val="1"/>
              </w:rPr>
            </w:pPr>
            <w:r w:rsidRPr="45C8CDE5" w:rsidR="5BD8C43C">
              <w:rPr>
                <w:b w:val="1"/>
                <w:bCs w:val="1"/>
              </w:rPr>
              <w:t xml:space="preserve">Apprentice </w:t>
            </w:r>
            <w:r w:rsidRPr="45C8CDE5" w:rsidR="5B9D3BD6">
              <w:rPr>
                <w:b w:val="1"/>
                <w:bCs w:val="1"/>
              </w:rPr>
              <w:t xml:space="preserve">Laboratory </w:t>
            </w:r>
            <w:r w:rsidRPr="45C8CDE5" w:rsidR="782ACD56">
              <w:rPr>
                <w:b w:val="1"/>
                <w:bCs w:val="1"/>
              </w:rPr>
              <w:t>Technician</w:t>
            </w:r>
          </w:p>
        </w:tc>
      </w:tr>
      <w:tr w:rsidR="007F1AF6" w:rsidTr="45C8CDE5" w14:paraId="6DA8E8B1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7F1AF6" w:rsidP="00FF049C" w:rsidRDefault="003B0838" w14:paraId="49CAE3C8" w14:textId="0A070B5F"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226" w:type="dxa"/>
            <w:gridSpan w:val="3"/>
            <w:tcMar/>
          </w:tcPr>
          <w:p w:rsidR="007F1AF6" w:rsidP="00FF049C" w:rsidRDefault="003B0838" w14:paraId="07915650" w14:textId="4507433D">
            <w:r>
              <w:t>N/A</w:t>
            </w:r>
          </w:p>
        </w:tc>
      </w:tr>
      <w:tr w:rsidR="0012209D" w:rsidTr="45C8CDE5" w14:paraId="15BF0875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FF049C" w:rsidRDefault="00E3748F" w14:paraId="15BF0873" w14:textId="519FE184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  <w:tcMar/>
          </w:tcPr>
          <w:p w:rsidR="0012209D" w:rsidP="00FF049C" w:rsidRDefault="00BC77BC" w14:paraId="15BF0874" w14:textId="798956F8">
            <w:r>
              <w:t xml:space="preserve">School of </w:t>
            </w:r>
            <w:r w:rsidR="002357F6">
              <w:t>Engineering Sciences</w:t>
            </w:r>
          </w:p>
        </w:tc>
      </w:tr>
      <w:tr w:rsidR="00746AEB" w:rsidTr="45C8CDE5" w14:paraId="07201851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746AEB" w:rsidP="00FF049C" w:rsidRDefault="00746AEB" w14:paraId="158400D7" w14:textId="4B829CEE">
            <w:r>
              <w:t>Faculty:</w:t>
            </w:r>
          </w:p>
        </w:tc>
        <w:tc>
          <w:tcPr>
            <w:tcW w:w="7226" w:type="dxa"/>
            <w:gridSpan w:val="3"/>
            <w:tcMar/>
          </w:tcPr>
          <w:p w:rsidR="00746AEB" w:rsidP="00FF049C" w:rsidRDefault="00BC77BC" w14:paraId="7A897A27" w14:textId="07311B89">
            <w:r>
              <w:t xml:space="preserve">Faculty of </w:t>
            </w:r>
            <w:r w:rsidR="0019234C">
              <w:t>Engineering and Physical Science</w:t>
            </w:r>
          </w:p>
        </w:tc>
      </w:tr>
      <w:tr w:rsidR="0012209D" w:rsidTr="45C8CDE5" w14:paraId="15BF087A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746AEB" w:rsidRDefault="00746AEB" w14:paraId="15BF0876" w14:textId="44B3D55B">
            <w:r>
              <w:t>Career P</w:t>
            </w:r>
            <w:r w:rsidR="0012209D">
              <w:t>athway:</w:t>
            </w:r>
          </w:p>
        </w:tc>
        <w:tc>
          <w:tcPr>
            <w:tcW w:w="4762" w:type="dxa"/>
            <w:tcMar/>
          </w:tcPr>
          <w:p w:rsidR="0012209D" w:rsidP="00FF246F" w:rsidRDefault="001E5759" w14:paraId="15BF0877" w14:textId="0BC1A0FE">
            <w:r>
              <w:t>Technical and Experimental (TAE)</w:t>
            </w:r>
          </w:p>
        </w:tc>
        <w:tc>
          <w:tcPr>
            <w:tcW w:w="850" w:type="dxa"/>
            <w:shd w:val="clear" w:color="auto" w:fill="D9D9D9" w:themeFill="background1" w:themeFillShade="D9"/>
            <w:tcMar/>
          </w:tcPr>
          <w:p w:rsidR="0012209D" w:rsidP="00FF049C" w:rsidRDefault="0012209D" w14:paraId="15BF0878" w14:textId="77777777">
            <w:r>
              <w:t>Level:</w:t>
            </w:r>
          </w:p>
        </w:tc>
        <w:tc>
          <w:tcPr>
            <w:tcW w:w="1614" w:type="dxa"/>
            <w:tcMar/>
          </w:tcPr>
          <w:p w:rsidR="0012209D" w:rsidP="00FF049C" w:rsidRDefault="00EE13FB" w14:paraId="15BF0879" w14:textId="683C503C">
            <w:r>
              <w:t>2</w:t>
            </w:r>
            <w:r w:rsidR="002357F6">
              <w:t>b</w:t>
            </w:r>
          </w:p>
        </w:tc>
      </w:tr>
      <w:tr w:rsidR="0012209D" w:rsidTr="45C8CDE5" w14:paraId="15BF0881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FF049C" w:rsidRDefault="0012209D" w14:paraId="15BF087F" w14:textId="77777777">
            <w:r>
              <w:t>Posts responsible to:</w:t>
            </w:r>
          </w:p>
        </w:tc>
        <w:tc>
          <w:tcPr>
            <w:tcW w:w="7226" w:type="dxa"/>
            <w:gridSpan w:val="3"/>
            <w:tcMar/>
          </w:tcPr>
          <w:p w:rsidRPr="005508A2" w:rsidR="0012209D" w:rsidP="00FF049C" w:rsidRDefault="002357F6" w14:paraId="15BF0880" w14:textId="2035383F">
            <w:r w:rsidRPr="002357F6">
              <w:t>Analytical Technician</w:t>
            </w:r>
            <w:r>
              <w:t xml:space="preserve"> (L4) / </w:t>
            </w:r>
            <w:r w:rsidRPr="002357F6">
              <w:t>Laboratory Technician</w:t>
            </w:r>
            <w:r>
              <w:t xml:space="preserve"> (L4) / Technical Manager (L5)</w:t>
            </w:r>
          </w:p>
        </w:tc>
      </w:tr>
      <w:tr w:rsidR="0012209D" w:rsidTr="45C8CDE5" w14:paraId="15BF0884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FF049C" w:rsidRDefault="0012209D" w14:paraId="15BF0882" w14:textId="77777777">
            <w:r>
              <w:t>Posts responsible for:</w:t>
            </w:r>
          </w:p>
        </w:tc>
        <w:tc>
          <w:tcPr>
            <w:tcW w:w="7226" w:type="dxa"/>
            <w:gridSpan w:val="3"/>
            <w:tcMar/>
          </w:tcPr>
          <w:p w:rsidRPr="005508A2" w:rsidR="0012209D" w:rsidP="00FF049C" w:rsidRDefault="00845C91" w14:paraId="15BF0883" w14:textId="617F5B81">
            <w:r>
              <w:t>N/A</w:t>
            </w:r>
          </w:p>
        </w:tc>
      </w:tr>
      <w:tr w:rsidR="0012209D" w:rsidTr="45C8CDE5" w14:paraId="15BF0887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FF049C" w:rsidRDefault="0012209D" w14:paraId="15BF0885" w14:textId="77777777">
            <w:r>
              <w:t>Post base:</w:t>
            </w:r>
          </w:p>
        </w:tc>
        <w:tc>
          <w:tcPr>
            <w:tcW w:w="7226" w:type="dxa"/>
            <w:gridSpan w:val="3"/>
            <w:tcMar/>
          </w:tcPr>
          <w:p w:rsidRPr="005508A2" w:rsidR="0012209D" w:rsidP="00FF049C" w:rsidRDefault="0012209D" w14:paraId="15BF0886" w14:textId="496654B1"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:rsidR="0012209D" w:rsidP="0012209D" w:rsidRDefault="0012209D" w14:paraId="15BF0888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Tr="3E5936A6" w14:paraId="15BF088A" w14:textId="77777777">
        <w:tc>
          <w:tcPr>
            <w:tcW w:w="10137" w:type="dxa"/>
            <w:shd w:val="clear" w:color="auto" w:fill="D9D9D9" w:themeFill="background1" w:themeFillShade="D9"/>
            <w:tcMar/>
          </w:tcPr>
          <w:p w:rsidR="0012209D" w:rsidP="00FF049C" w:rsidRDefault="0012209D" w14:paraId="15BF0889" w14:textId="77777777">
            <w:r>
              <w:t>Job purpose</w:t>
            </w:r>
          </w:p>
        </w:tc>
      </w:tr>
      <w:tr w:rsidR="0012209D" w:rsidTr="3E5936A6" w14:paraId="15BF088C" w14:textId="77777777">
        <w:trPr>
          <w:trHeight w:val="1134"/>
        </w:trPr>
        <w:tc>
          <w:tcPr>
            <w:tcW w:w="10137" w:type="dxa"/>
            <w:tcMar/>
          </w:tcPr>
          <w:p w:rsidR="0012209D" w:rsidP="44CCADE6" w:rsidRDefault="00DB14BF" w14:paraId="3BA36501" w14:textId="48BE1AA4">
            <w:pPr>
              <w:spacing w:before="60" w:after="0"/>
              <w:rPr>
                <w:rFonts w:ascii="Lucida Sans" w:hAnsi="Lucida Sans" w:eastAsia="Lucida Sans" w:cs="Lucida Sans"/>
                <w:noProof w:val="0"/>
                <w:sz w:val="18"/>
                <w:szCs w:val="18"/>
                <w:lang w:val="en-GB"/>
              </w:rPr>
            </w:pPr>
            <w:r w:rsidRPr="3E5936A6" w:rsidR="702D192E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To complete the required academic and practical training requirements of the L</w:t>
            </w:r>
            <w:r w:rsidRPr="3E5936A6" w:rsidR="03E02F4E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3</w:t>
            </w:r>
            <w:r w:rsidRPr="3E5936A6" w:rsidR="702D192E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3E5936A6" w:rsidR="7884A3BD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Laboratory </w:t>
            </w:r>
            <w:r w:rsidRPr="3E5936A6" w:rsidR="702D192E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Technician apprenticeship, as provided for by the University’s nominated training provider and </w:t>
            </w:r>
            <w:r w:rsidRPr="3E5936A6" w:rsidR="702D192E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be able to complete the job role of a </w:t>
            </w:r>
            <w:r w:rsidRPr="3E5936A6" w:rsidR="5160BF2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Laboratory </w:t>
            </w:r>
            <w:r w:rsidRPr="3E5936A6" w:rsidR="702D192E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Technician:</w:t>
            </w:r>
          </w:p>
          <w:p w:rsidR="0012209D" w:rsidP="30BD4176" w:rsidRDefault="00DB14BF" w14:paraId="15BF088B" w14:textId="131B1D05">
            <w:r w:rsidRPr="199D400C" w:rsidR="00DB14BF">
              <w:rPr>
                <w:rFonts w:eastAsia="Lucida Sans" w:cs="Lucida Sans"/>
              </w:rPr>
              <w:t>P</w:t>
            </w:r>
            <w:r w:rsidRPr="199D400C" w:rsidR="5FB1D918">
              <w:rPr>
                <w:rFonts w:eastAsia="Lucida Sans" w:cs="Lucida Sans"/>
              </w:rPr>
              <w:t xml:space="preserve">roviding </w:t>
            </w:r>
            <w:r w:rsidR="008E6CF6">
              <w:rPr/>
              <w:t xml:space="preserve">effective and efficient technical support to </w:t>
            </w:r>
            <w:r w:rsidR="5B9D3BD6">
              <w:rPr/>
              <w:t xml:space="preserve">the </w:t>
            </w:r>
            <w:r w:rsidR="5B9D3BD6">
              <w:rPr/>
              <w:t>Schoo</w:t>
            </w:r>
            <w:r w:rsidR="002357F6">
              <w:rPr/>
              <w:t>l’s</w:t>
            </w:r>
            <w:r w:rsidR="002357F6">
              <w:rPr/>
              <w:t xml:space="preserve"> environmental</w:t>
            </w:r>
            <w:r w:rsidR="008E6CF6">
              <w:rPr/>
              <w:t xml:space="preserve"> </w:t>
            </w:r>
            <w:r w:rsidR="1592B946">
              <w:rPr/>
              <w:t xml:space="preserve">research </w:t>
            </w:r>
            <w:r w:rsidR="7F47BBCE">
              <w:rPr/>
              <w:t>l</w:t>
            </w:r>
            <w:r w:rsidR="1592B946">
              <w:rPr/>
              <w:t>aboratories and facilities</w:t>
            </w:r>
            <w:r w:rsidR="00DB14BF">
              <w:rPr/>
              <w:t xml:space="preserve"> a</w:t>
            </w:r>
            <w:r w:rsidR="002357F6">
              <w:rPr/>
              <w:t>t Future Towns Innovation Hub</w:t>
            </w:r>
          </w:p>
        </w:tc>
      </w:tr>
    </w:tbl>
    <w:p w:rsidR="0012209D" w:rsidP="0012209D" w:rsidRDefault="0012209D" w14:paraId="15BF088D" w14:textId="77777777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495"/>
        <w:gridCol w:w="8229"/>
        <w:gridCol w:w="1027"/>
      </w:tblGrid>
      <w:tr w:rsidR="0012209D" w:rsidTr="30BD4176" w14:paraId="15BF0890" w14:textId="77777777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:rsidR="0012209D" w:rsidP="00FF049C" w:rsidRDefault="0012209D" w14:paraId="15BF088E" w14:textId="77777777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:rsidR="0012209D" w:rsidP="00FF049C" w:rsidRDefault="0012209D" w14:paraId="15BF088F" w14:textId="77777777">
            <w:r>
              <w:t>% Time</w:t>
            </w:r>
          </w:p>
        </w:tc>
      </w:tr>
      <w:tr w:rsidR="0012209D" w:rsidTr="30BD4176" w14:paraId="15BF0894" w14:textId="77777777">
        <w:trPr>
          <w:cantSplit/>
        </w:trPr>
        <w:tc>
          <w:tcPr>
            <w:tcW w:w="495" w:type="dxa"/>
            <w:tcBorders>
              <w:right w:val="nil"/>
            </w:tcBorders>
          </w:tcPr>
          <w:p w:rsidR="0012209D" w:rsidP="0012209D" w:rsidRDefault="0012209D" w14:paraId="15BF0891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29" w:type="dxa"/>
            <w:tcBorders>
              <w:left w:val="nil"/>
            </w:tcBorders>
          </w:tcPr>
          <w:p w:rsidR="008E6CF6" w:rsidP="008E6CF6" w:rsidRDefault="008E6CF6" w14:paraId="6EC0A76A" w14:textId="11698FB2">
            <w:r>
              <w:t xml:space="preserve">To </w:t>
            </w:r>
            <w:r w:rsidR="6CC365AC">
              <w:t xml:space="preserve">assist </w:t>
            </w:r>
            <w:r w:rsidR="00C328E7">
              <w:t xml:space="preserve">team members in </w:t>
            </w:r>
            <w:r>
              <w:t xml:space="preserve">the </w:t>
            </w:r>
            <w:r w:rsidR="00845C91">
              <w:t>day-to-day</w:t>
            </w:r>
            <w:r>
              <w:t xml:space="preserve"> technical operation of the </w:t>
            </w:r>
            <w:r w:rsidR="5B9D3BD6">
              <w:t xml:space="preserve">research laboratories and </w:t>
            </w:r>
            <w:r w:rsidR="3BDC9418">
              <w:t xml:space="preserve">specialist </w:t>
            </w:r>
            <w:r w:rsidR="5B9D3BD6">
              <w:t>facilities</w:t>
            </w:r>
            <w:r>
              <w:t>. This can involve:</w:t>
            </w:r>
          </w:p>
          <w:p w:rsidR="008E6CF6" w:rsidP="008E6CF6" w:rsidRDefault="00D77961" w14:paraId="052AA563" w14:textId="38D640CA">
            <w:pPr>
              <w:pStyle w:val="ListParagraph"/>
              <w:numPr>
                <w:ilvl w:val="0"/>
                <w:numId w:val="19"/>
              </w:numPr>
            </w:pPr>
            <w:r>
              <w:t>Sharing responsibility for laboratory infrastructure (</w:t>
            </w:r>
            <w:r w:rsidR="00845C91">
              <w:t>e.g.,</w:t>
            </w:r>
            <w:r>
              <w:t xml:space="preserve"> LEV, autoclaves, RO water, water softeners, glasswashers etc), equipment (</w:t>
            </w:r>
            <w:r w:rsidR="00845C91">
              <w:t>e.g.,</w:t>
            </w:r>
            <w:r>
              <w:t xml:space="preserve"> </w:t>
            </w:r>
            <w:r w:rsidR="002357F6">
              <w:t>Gas chromatographs,</w:t>
            </w:r>
            <w:r>
              <w:t xml:space="preserve"> centrifuge, incubators) and </w:t>
            </w:r>
            <w:r w:rsidRPr="002357F6" w:rsidR="002357F6">
              <w:t xml:space="preserve">anaerobic digestion </w:t>
            </w:r>
            <w:r>
              <w:t xml:space="preserve">facilities. </w:t>
            </w:r>
            <w:r w:rsidRPr="008E6CF6" w:rsidR="008E6CF6">
              <w:t xml:space="preserve">Carrying out maintenance </w:t>
            </w:r>
            <w:r w:rsidR="008E6CF6">
              <w:t xml:space="preserve">of </w:t>
            </w:r>
            <w:r w:rsidR="00BB00AD">
              <w:t xml:space="preserve">communal laboratory </w:t>
            </w:r>
            <w:r w:rsidR="008E6CF6">
              <w:t>equipment</w:t>
            </w:r>
            <w:r w:rsidR="00C328E7">
              <w:t xml:space="preserve"> and </w:t>
            </w:r>
            <w:r w:rsidR="00BB00AD">
              <w:t>arranging repairs</w:t>
            </w:r>
            <w:r>
              <w:t>/</w:t>
            </w:r>
            <w:r w:rsidR="00BB00AD">
              <w:t>service</w:t>
            </w:r>
            <w:r w:rsidR="00C328E7">
              <w:t>.</w:t>
            </w:r>
            <w:r w:rsidR="002242CC">
              <w:t xml:space="preserve"> </w:t>
            </w:r>
          </w:p>
          <w:p w:rsidR="008E6CF6" w:rsidP="008E6CF6" w:rsidRDefault="00C328E7" w14:paraId="38A49BAE" w14:textId="5CF2AC11">
            <w:pPr>
              <w:pStyle w:val="ListParagraph"/>
              <w:numPr>
                <w:ilvl w:val="0"/>
                <w:numId w:val="19"/>
              </w:numPr>
            </w:pPr>
            <w:r>
              <w:t>Assisting with</w:t>
            </w:r>
            <w:r w:rsidRPr="008E6CF6" w:rsidR="008E6CF6">
              <w:t xml:space="preserve"> stock</w:t>
            </w:r>
            <w:r>
              <w:t>ing</w:t>
            </w:r>
            <w:r w:rsidR="008E6CF6">
              <w:t xml:space="preserve"> of equipment and goods.</w:t>
            </w:r>
          </w:p>
          <w:p w:rsidR="00D36772" w:rsidP="008E6CF6" w:rsidRDefault="00D36772" w14:paraId="4456520F" w14:textId="3F6DA3F5">
            <w:pPr>
              <w:pStyle w:val="ListParagraph"/>
              <w:numPr>
                <w:ilvl w:val="0"/>
                <w:numId w:val="19"/>
              </w:numPr>
            </w:pPr>
            <w:r>
              <w:t>Participating in the team housekeeping rota including things such as waste disposal, glass washing and laundry.</w:t>
            </w:r>
          </w:p>
          <w:p w:rsidR="0012209D" w:rsidP="008E6CF6" w:rsidRDefault="008E6CF6" w14:paraId="15BF0892" w14:textId="1DF52E1E">
            <w:pPr>
              <w:pStyle w:val="ListParagraph"/>
              <w:numPr>
                <w:ilvl w:val="0"/>
                <w:numId w:val="19"/>
              </w:numPr>
            </w:pPr>
            <w:r w:rsidRPr="008E6CF6">
              <w:t>Maintaining a safe working environment in accordance with health and safety procedures.</w:t>
            </w:r>
          </w:p>
        </w:tc>
        <w:tc>
          <w:tcPr>
            <w:tcW w:w="1027" w:type="dxa"/>
          </w:tcPr>
          <w:p w:rsidR="0012209D" w:rsidP="00FF049C" w:rsidRDefault="00D77961" w14:paraId="15BF0893" w14:textId="336CC9AF">
            <w:r>
              <w:t>65</w:t>
            </w:r>
            <w:r w:rsidR="00343D93">
              <w:t xml:space="preserve"> %</w:t>
            </w:r>
          </w:p>
        </w:tc>
      </w:tr>
      <w:tr w:rsidR="0012209D" w:rsidTr="30BD4176" w14:paraId="15BF0898" w14:textId="77777777">
        <w:trPr>
          <w:cantSplit/>
        </w:trPr>
        <w:tc>
          <w:tcPr>
            <w:tcW w:w="495" w:type="dxa"/>
            <w:tcBorders>
              <w:right w:val="nil"/>
            </w:tcBorders>
          </w:tcPr>
          <w:p w:rsidR="0012209D" w:rsidP="0012209D" w:rsidRDefault="0012209D" w14:paraId="15BF0895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29" w:type="dxa"/>
            <w:tcBorders>
              <w:left w:val="nil"/>
            </w:tcBorders>
          </w:tcPr>
          <w:p w:rsidR="0012209D" w:rsidP="00EE13FB" w:rsidRDefault="4F4206EA" w14:paraId="15BF0896" w14:textId="71DDCE55">
            <w:r>
              <w:t xml:space="preserve">To assist </w:t>
            </w:r>
            <w:r w:rsidR="1703B81D">
              <w:t xml:space="preserve">other team members to </w:t>
            </w:r>
            <w:r w:rsidR="008E6CF6">
              <w:t xml:space="preserve">plan, organise and carry out a range of </w:t>
            </w:r>
            <w:r w:rsidR="3BDC9418">
              <w:t>services</w:t>
            </w:r>
            <w:r w:rsidR="008E6CF6">
              <w:t xml:space="preserve"> </w:t>
            </w:r>
            <w:r w:rsidR="02B2D258">
              <w:t xml:space="preserve">offered by the </w:t>
            </w:r>
            <w:r w:rsidR="032CC130">
              <w:t xml:space="preserve">technical </w:t>
            </w:r>
            <w:r w:rsidR="02B2D258">
              <w:t xml:space="preserve">team </w:t>
            </w:r>
            <w:r w:rsidR="1E446F80">
              <w:t>ensuring the require</w:t>
            </w:r>
            <w:r w:rsidR="008E6CF6">
              <w:t>ments of the customer are met</w:t>
            </w:r>
            <w:r w:rsidR="02B2D258">
              <w:t>.</w:t>
            </w:r>
          </w:p>
        </w:tc>
        <w:tc>
          <w:tcPr>
            <w:tcW w:w="1027" w:type="dxa"/>
          </w:tcPr>
          <w:p w:rsidR="0012209D" w:rsidP="00FF049C" w:rsidRDefault="00D77961" w14:paraId="15BF0897" w14:textId="5C25E229">
            <w:r>
              <w:t>10</w:t>
            </w:r>
            <w:r w:rsidR="00343D93">
              <w:t xml:space="preserve"> %</w:t>
            </w:r>
          </w:p>
        </w:tc>
      </w:tr>
      <w:tr w:rsidR="0012209D" w:rsidTr="30BD4176" w14:paraId="15BF089C" w14:textId="77777777">
        <w:trPr>
          <w:cantSplit/>
        </w:trPr>
        <w:tc>
          <w:tcPr>
            <w:tcW w:w="495" w:type="dxa"/>
            <w:tcBorders>
              <w:right w:val="nil"/>
            </w:tcBorders>
          </w:tcPr>
          <w:p w:rsidR="0012209D" w:rsidP="0012209D" w:rsidRDefault="0012209D" w14:paraId="15BF0899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29" w:type="dxa"/>
            <w:tcBorders>
              <w:left w:val="nil"/>
            </w:tcBorders>
          </w:tcPr>
          <w:p w:rsidR="0012209D" w:rsidP="00EE13FB" w:rsidRDefault="008E6CF6" w14:paraId="15BF089A" w14:textId="5D1CB8F9">
            <w:r>
              <w:t xml:space="preserve">To </w:t>
            </w:r>
            <w:r w:rsidR="5CBCB74A">
              <w:t xml:space="preserve">assist </w:t>
            </w:r>
            <w:r w:rsidR="720179F1">
              <w:t>in making</w:t>
            </w:r>
            <w:r>
              <w:t xml:space="preserve"> accurate and effective use of computerised and manual record keeping systems </w:t>
            </w:r>
            <w:proofErr w:type="gramStart"/>
            <w:r>
              <w:t>in order to</w:t>
            </w:r>
            <w:proofErr w:type="gramEnd"/>
            <w:r>
              <w:t xml:space="preserve"> compile information </w:t>
            </w:r>
            <w:r w:rsidR="1E446F80">
              <w:t>inc</w:t>
            </w:r>
            <w:r w:rsidR="002242CC">
              <w:t>l</w:t>
            </w:r>
            <w:r w:rsidR="1E446F80">
              <w:t>uding</w:t>
            </w:r>
            <w:r w:rsidR="1703B81D">
              <w:t xml:space="preserve"> </w:t>
            </w:r>
            <w:r w:rsidR="00845C91">
              <w:t>maintenance</w:t>
            </w:r>
            <w:r w:rsidR="02B2D258">
              <w:t xml:space="preserve"> and service schedules</w:t>
            </w:r>
            <w:r w:rsidR="1703B81D">
              <w:t xml:space="preserve"> </w:t>
            </w:r>
            <w:r>
              <w:t xml:space="preserve">and </w:t>
            </w:r>
            <w:r w:rsidR="1E446F80">
              <w:t xml:space="preserve">to </w:t>
            </w:r>
            <w:r>
              <w:t xml:space="preserve">create </w:t>
            </w:r>
            <w:r w:rsidR="1E446F80">
              <w:t xml:space="preserve">&amp; update </w:t>
            </w:r>
            <w:r w:rsidR="1703B81D">
              <w:t>Standard Operating Procedures and risk assessments for allocated laboratory equipment</w:t>
            </w:r>
          </w:p>
        </w:tc>
        <w:tc>
          <w:tcPr>
            <w:tcW w:w="1027" w:type="dxa"/>
          </w:tcPr>
          <w:p w:rsidR="0012209D" w:rsidP="00FF049C" w:rsidRDefault="00D77961" w14:paraId="15BF089B" w14:textId="22C2B92B">
            <w:r>
              <w:t>5</w:t>
            </w:r>
            <w:r w:rsidR="00343D93">
              <w:t xml:space="preserve"> %</w:t>
            </w:r>
          </w:p>
        </w:tc>
      </w:tr>
      <w:tr w:rsidR="0012209D" w:rsidTr="30BD4176" w14:paraId="15BF08A0" w14:textId="77777777">
        <w:trPr>
          <w:cantSplit/>
        </w:trPr>
        <w:tc>
          <w:tcPr>
            <w:tcW w:w="495" w:type="dxa"/>
            <w:tcBorders>
              <w:right w:val="nil"/>
            </w:tcBorders>
          </w:tcPr>
          <w:p w:rsidR="0012209D" w:rsidP="0012209D" w:rsidRDefault="0012209D" w14:paraId="15BF089D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29" w:type="dxa"/>
            <w:tcBorders>
              <w:left w:val="nil"/>
            </w:tcBorders>
          </w:tcPr>
          <w:p w:rsidR="0012209D" w:rsidP="00FF049C" w:rsidRDefault="008E6CF6" w14:paraId="15BF089E" w14:textId="1BF5D2FC">
            <w:r>
              <w:t xml:space="preserve">To </w:t>
            </w:r>
            <w:r w:rsidR="2F271706">
              <w:t xml:space="preserve">assist </w:t>
            </w:r>
            <w:r w:rsidR="7F292227">
              <w:t>in providing</w:t>
            </w:r>
            <w:r>
              <w:t xml:space="preserve"> guidance and coaching to junior colleagues</w:t>
            </w:r>
            <w:r w:rsidR="1E446F80">
              <w:t>, staff</w:t>
            </w:r>
            <w:r>
              <w:t xml:space="preserve"> and students in relation to technical </w:t>
            </w:r>
            <w:r w:rsidR="3BDC9418">
              <w:t>services</w:t>
            </w:r>
            <w:r w:rsidR="1E446F80">
              <w:t xml:space="preserve"> and allocated laboratory </w:t>
            </w:r>
            <w:r w:rsidR="3BDC9418">
              <w:t>equipment</w:t>
            </w:r>
            <w:r>
              <w:t>.</w:t>
            </w:r>
            <w:r w:rsidR="1703B81D">
              <w:t xml:space="preserve"> </w:t>
            </w:r>
          </w:p>
        </w:tc>
        <w:tc>
          <w:tcPr>
            <w:tcW w:w="1027" w:type="dxa"/>
          </w:tcPr>
          <w:p w:rsidR="0012209D" w:rsidP="00FF049C" w:rsidRDefault="2F117B47" w14:paraId="79620DE9" w14:textId="6AA31B11">
            <w:r>
              <w:t>5</w:t>
            </w:r>
            <w:r w:rsidR="2D7BDF83">
              <w:t xml:space="preserve"> %</w:t>
            </w:r>
          </w:p>
          <w:p w:rsidR="0012209D" w:rsidP="30BD4176" w:rsidRDefault="0012209D" w14:paraId="15BF089F" w14:textId="5473AC52">
            <w:pPr>
              <w:rPr>
                <w:szCs w:val="18"/>
              </w:rPr>
            </w:pPr>
          </w:p>
        </w:tc>
      </w:tr>
      <w:tr w:rsidR="0012209D" w:rsidTr="30BD4176" w14:paraId="15BF08A4" w14:textId="77777777">
        <w:trPr>
          <w:cantSplit/>
        </w:trPr>
        <w:tc>
          <w:tcPr>
            <w:tcW w:w="495" w:type="dxa"/>
            <w:tcBorders>
              <w:right w:val="nil"/>
            </w:tcBorders>
          </w:tcPr>
          <w:p w:rsidR="0012209D" w:rsidP="0012209D" w:rsidRDefault="0012209D" w14:paraId="15BF08A1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29" w:type="dxa"/>
            <w:tcBorders>
              <w:left w:val="nil"/>
            </w:tcBorders>
          </w:tcPr>
          <w:p w:rsidR="0012209D" w:rsidP="00FF049C" w:rsidRDefault="008E6CF6" w14:paraId="15BF08A2" w14:textId="665FE143">
            <w:r>
              <w:t>To</w:t>
            </w:r>
            <w:r w:rsidR="69D6E518">
              <w:t xml:space="preserve"> assist in</w:t>
            </w:r>
            <w:r>
              <w:t xml:space="preserve"> resolv</w:t>
            </w:r>
            <w:r w:rsidR="7A64918A">
              <w:t>ing</w:t>
            </w:r>
            <w:r>
              <w:t xml:space="preserve"> a range of standard work issues, knowing when to refer more complex cases to supervisor/manager.</w:t>
            </w:r>
          </w:p>
        </w:tc>
        <w:tc>
          <w:tcPr>
            <w:tcW w:w="1027" w:type="dxa"/>
          </w:tcPr>
          <w:p w:rsidR="0012209D" w:rsidP="00FF049C" w:rsidRDefault="00D77961" w14:paraId="15BF08A3" w14:textId="35DE4EBA">
            <w:r>
              <w:t>5</w:t>
            </w:r>
            <w:r w:rsidR="00343D93">
              <w:t xml:space="preserve"> %</w:t>
            </w:r>
          </w:p>
        </w:tc>
      </w:tr>
      <w:tr w:rsidR="00671F76" w:rsidTr="30BD4176" w14:paraId="5DEC9627" w14:textId="77777777">
        <w:trPr>
          <w:cantSplit/>
        </w:trPr>
        <w:tc>
          <w:tcPr>
            <w:tcW w:w="495" w:type="dxa"/>
            <w:tcBorders>
              <w:right w:val="nil"/>
            </w:tcBorders>
          </w:tcPr>
          <w:p w:rsidR="00671F76" w:rsidP="00671F76" w:rsidRDefault="00671F76" w14:paraId="071DB762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29" w:type="dxa"/>
            <w:tcBorders>
              <w:left w:val="nil"/>
            </w:tcBorders>
          </w:tcPr>
          <w:p w:rsidRPr="00671F76" w:rsidR="00671F76" w:rsidP="00671F76" w:rsidRDefault="008E6CF6" w14:paraId="1A10DA42" w14:textId="429F988A">
            <w:r w:rsidRPr="008E6CF6">
              <w:t>To attend relevant meetings when requested by manager in support of standard work activities.</w:t>
            </w:r>
          </w:p>
        </w:tc>
        <w:tc>
          <w:tcPr>
            <w:tcW w:w="1027" w:type="dxa"/>
          </w:tcPr>
          <w:p w:rsidR="00671F76" w:rsidP="00671F76" w:rsidRDefault="00D77961" w14:paraId="1391DD89" w14:textId="4E117406">
            <w:r>
              <w:t>5</w:t>
            </w:r>
            <w:r w:rsidR="00671F76">
              <w:t xml:space="preserve"> %</w:t>
            </w:r>
          </w:p>
        </w:tc>
      </w:tr>
      <w:tr w:rsidR="00671F76" w:rsidTr="30BD4176" w14:paraId="02C51BD6" w14:textId="77777777">
        <w:trPr>
          <w:cantSplit/>
          <w:trHeight w:val="810"/>
        </w:trPr>
        <w:tc>
          <w:tcPr>
            <w:tcW w:w="495" w:type="dxa"/>
            <w:tcBorders>
              <w:right w:val="nil"/>
            </w:tcBorders>
          </w:tcPr>
          <w:p w:rsidR="00671F76" w:rsidP="00671F76" w:rsidRDefault="00671F76" w14:paraId="6979F6BB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29" w:type="dxa"/>
            <w:tcBorders>
              <w:left w:val="nil"/>
            </w:tcBorders>
          </w:tcPr>
          <w:p w:rsidRPr="00447FD8" w:rsidR="00671F76" w:rsidP="30BD4176" w:rsidRDefault="2B684ADE" w14:paraId="06FB577A" w14:textId="067FB045">
            <w:pPr>
              <w:spacing w:after="0"/>
              <w:rPr>
                <w:rFonts w:eastAsia="Lucida Sans" w:cs="Lucida Sans"/>
                <w:color w:val="FF0000"/>
                <w:szCs w:val="18"/>
              </w:rPr>
            </w:pPr>
            <w:r>
              <w:t>Any other duties as allocated by the line manager following consultation with the post holder.</w:t>
            </w:r>
            <w:r w:rsidRPr="30BD4176" w:rsidR="6A9A59A9">
              <w:rPr>
                <w:rFonts w:eastAsia="Lucida Sans" w:cs="Lucida Sans"/>
                <w:color w:val="FF0000"/>
                <w:szCs w:val="18"/>
                <w:lang w:val="en-US"/>
              </w:rPr>
              <w:t xml:space="preserve"> </w:t>
            </w:r>
          </w:p>
        </w:tc>
        <w:tc>
          <w:tcPr>
            <w:tcW w:w="1027" w:type="dxa"/>
          </w:tcPr>
          <w:p w:rsidR="00671F76" w:rsidP="00671F76" w:rsidRDefault="00D77961" w14:paraId="73579A3D" w14:textId="55AD15E9">
            <w:r>
              <w:t>5</w:t>
            </w:r>
            <w:r w:rsidR="00671F76">
              <w:t xml:space="preserve"> %</w:t>
            </w:r>
          </w:p>
        </w:tc>
      </w:tr>
    </w:tbl>
    <w:p w:rsidR="0012209D" w:rsidP="0012209D" w:rsidRDefault="0012209D" w14:paraId="15BF08AD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Tr="30BD4176" w14:paraId="15BF08AF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="0012209D" w:rsidP="00D3349E" w:rsidRDefault="0012209D" w14:paraId="15BF08AE" w14:textId="1CBCAC45">
            <w:r>
              <w:t>Inter</w:t>
            </w:r>
            <w:r w:rsidR="00D3349E">
              <w:t>nal and external relationships</w:t>
            </w:r>
          </w:p>
        </w:tc>
      </w:tr>
      <w:tr w:rsidR="0012209D" w:rsidTr="30BD4176" w14:paraId="15BF08B1" w14:textId="77777777">
        <w:trPr>
          <w:trHeight w:val="1134"/>
        </w:trPr>
        <w:tc>
          <w:tcPr>
            <w:tcW w:w="10137" w:type="dxa"/>
          </w:tcPr>
          <w:p w:rsidR="0012209D" w:rsidP="00343D93" w:rsidRDefault="00467596" w14:paraId="2D1C9954" w14:textId="3D3308CD">
            <w:r>
              <w:t>Other members of the department</w:t>
            </w:r>
          </w:p>
          <w:p w:rsidR="00467596" w:rsidP="00343D93" w:rsidRDefault="00877351" w14:paraId="0D100EF8" w14:textId="77777777">
            <w:r>
              <w:t>Liaise with commercial companies for pricing and sourcing of goods</w:t>
            </w:r>
          </w:p>
          <w:p w:rsidRPr="00A6746A" w:rsidR="00877351" w:rsidP="30BD4176" w:rsidRDefault="1E446F80" w14:paraId="15BF08B0" w14:textId="21E2A37E">
            <w:r>
              <w:t>Liaise with external contractors for maintenance and service of equipm</w:t>
            </w:r>
            <w:r w:rsidR="204A3755">
              <w:t>e</w:t>
            </w:r>
            <w:r>
              <w:t>nt</w:t>
            </w:r>
          </w:p>
        </w:tc>
      </w:tr>
    </w:tbl>
    <w:p w:rsidR="0012209D" w:rsidP="0012209D" w:rsidRDefault="0012209D" w14:paraId="15BF08B2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Tr="30BD4176" w14:paraId="1A0EA293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="00343D93" w:rsidP="00FF049C" w:rsidRDefault="00343D93" w14:paraId="25571D60" w14:textId="79DBEF38">
            <w:r>
              <w:t>Special Requirements</w:t>
            </w:r>
          </w:p>
        </w:tc>
      </w:tr>
      <w:tr w:rsidR="00343D93" w:rsidTr="30BD4176" w14:paraId="0C44D04E" w14:textId="77777777">
        <w:trPr>
          <w:trHeight w:val="1134"/>
        </w:trPr>
        <w:tc>
          <w:tcPr>
            <w:tcW w:w="10137" w:type="dxa"/>
          </w:tcPr>
          <w:p w:rsidR="00DF357A" w:rsidP="30BD4176" w:rsidRDefault="02B2D258" w14:paraId="1B0CCE93" w14:textId="77777777">
            <w:r>
              <w:t xml:space="preserve">To be flexible and efficient. </w:t>
            </w:r>
          </w:p>
          <w:p w:rsidR="002242CC" w:rsidP="00343D93" w:rsidRDefault="1E446F80" w14:paraId="0FCC6771" w14:textId="06C62075">
            <w:r>
              <w:t>To acquire full knowledge and to comply rigorously with Health &amp; Safety statutory regulations</w:t>
            </w:r>
          </w:p>
          <w:p w:rsidR="002242CC" w:rsidP="00343D93" w:rsidRDefault="002242CC" w14:paraId="6DA5CA0A" w14:textId="06B381DB">
            <w:r>
              <w:t xml:space="preserve">To be willing to </w:t>
            </w:r>
            <w:r w:rsidR="6FFE4679">
              <w:t xml:space="preserve">take part in </w:t>
            </w:r>
            <w:proofErr w:type="gramStart"/>
            <w:r w:rsidR="578FF197">
              <w:t>University</w:t>
            </w:r>
            <w:proofErr w:type="gramEnd"/>
            <w:r w:rsidR="578FF197">
              <w:t xml:space="preserve"> provided </w:t>
            </w:r>
            <w:r>
              <w:t xml:space="preserve">Health &amp; Safety </w:t>
            </w:r>
            <w:r w:rsidR="0E17A3EC">
              <w:t xml:space="preserve">and </w:t>
            </w:r>
            <w:r>
              <w:t>soft skill</w:t>
            </w:r>
            <w:r w:rsidR="47242420">
              <w:t>s</w:t>
            </w:r>
            <w:r>
              <w:t xml:space="preserve"> training</w:t>
            </w:r>
          </w:p>
        </w:tc>
      </w:tr>
    </w:tbl>
    <w:p w:rsidR="00013C10" w:rsidP="0012209D" w:rsidRDefault="00013C10" w14:paraId="15BF08B3" w14:textId="77777777"/>
    <w:p w:rsidR="00102BCB" w:rsidRDefault="00102BCB" w14:paraId="570D886F" w14:textId="77777777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:rsidRPr="00013C10" w:rsidR="00013C10" w:rsidP="0012209D" w:rsidRDefault="00013C10" w14:paraId="15BF08B4" w14:textId="5C2A1FA9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:rsidR="00013C10" w:rsidP="0012209D" w:rsidRDefault="00013C10" w14:paraId="15BF08B5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2"/>
        <w:gridCol w:w="3338"/>
        <w:gridCol w:w="1323"/>
      </w:tblGrid>
      <w:tr w:rsidR="00013C10" w:rsidTr="203B6172" w14:paraId="15BF08BA" w14:textId="77777777">
        <w:tc>
          <w:tcPr>
            <w:tcW w:w="1617" w:type="dxa"/>
            <w:shd w:val="clear" w:color="auto" w:fill="D9D9D9" w:themeFill="background1" w:themeFillShade="D9"/>
            <w:tcMar/>
            <w:vAlign w:val="center"/>
          </w:tcPr>
          <w:p w:rsidRPr="00013C10" w:rsidR="00013C10" w:rsidP="00FF049C" w:rsidRDefault="00013C10" w14:paraId="15BF08B6" w14:textId="77777777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tcMar/>
            <w:vAlign w:val="center"/>
          </w:tcPr>
          <w:p w:rsidRPr="00013C10" w:rsidR="00013C10" w:rsidP="00FF049C" w:rsidRDefault="00013C10" w14:paraId="15BF08B7" w14:textId="77777777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tcMar/>
            <w:vAlign w:val="center"/>
          </w:tcPr>
          <w:p w:rsidRPr="00013C10" w:rsidR="00013C10" w:rsidP="00FF049C" w:rsidRDefault="00013C10" w14:paraId="15BF08B8" w14:textId="77777777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tcMar/>
            <w:vAlign w:val="center"/>
          </w:tcPr>
          <w:p w:rsidRPr="00013C10" w:rsidR="00013C10" w:rsidP="00FF049C" w:rsidRDefault="00013C10" w14:paraId="15BF08B9" w14:textId="77777777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:rsidTr="203B6172" w14:paraId="15BF08BF" w14:textId="77777777">
        <w:tc>
          <w:tcPr>
            <w:tcW w:w="1617" w:type="dxa"/>
            <w:tcMar/>
          </w:tcPr>
          <w:p w:rsidRPr="00FD5B0E" w:rsidR="00013C10" w:rsidP="00FF049C" w:rsidRDefault="00013C10" w14:paraId="15BF08BB" w14:textId="2145665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  <w:tcMar/>
          </w:tcPr>
          <w:p w:rsidR="43DE2A62" w:rsidP="199D400C" w:rsidRDefault="43DE2A62" w14:paraId="411054BA" w14:textId="04B13094">
            <w:pPr>
              <w:spacing w:after="90"/>
              <w:rPr>
                <w:rFonts w:ascii="Calibri" w:hAnsi="Calibri" w:eastAsia="Calibri" w:cs="Calibri"/>
                <w:sz w:val="22"/>
                <w:szCs w:val="22"/>
              </w:rPr>
            </w:pPr>
            <w:r w:rsidRPr="203B6172" w:rsidR="22E00A54">
              <w:rPr>
                <w:rFonts w:ascii="Calibri" w:hAnsi="Calibri" w:eastAsia="Calibri" w:cs="Calibri"/>
                <w:sz w:val="22"/>
                <w:szCs w:val="22"/>
              </w:rPr>
              <w:t>Grade4/C or above</w:t>
            </w:r>
            <w:r w:rsidRPr="203B6172" w:rsidR="209F9DF4">
              <w:rPr>
                <w:rFonts w:ascii="Calibri" w:hAnsi="Calibri" w:eastAsia="Calibri" w:cs="Calibri"/>
                <w:sz w:val="22"/>
                <w:szCs w:val="22"/>
              </w:rPr>
              <w:t xml:space="preserve"> in Maths</w:t>
            </w:r>
            <w:r w:rsidRPr="203B6172" w:rsidR="7F1FB10C">
              <w:rPr>
                <w:rFonts w:ascii="Calibri" w:hAnsi="Calibri" w:eastAsia="Calibri" w:cs="Calibri"/>
                <w:sz w:val="22"/>
                <w:szCs w:val="22"/>
              </w:rPr>
              <w:t>,</w:t>
            </w:r>
            <w:r w:rsidRPr="203B6172" w:rsidR="209F9DF4">
              <w:rPr>
                <w:rFonts w:ascii="Calibri" w:hAnsi="Calibri" w:eastAsia="Calibri" w:cs="Calibri"/>
                <w:sz w:val="22"/>
                <w:szCs w:val="22"/>
              </w:rPr>
              <w:t xml:space="preserve"> English </w:t>
            </w:r>
            <w:r w:rsidRPr="203B6172" w:rsidR="48245BBB">
              <w:rPr>
                <w:rFonts w:ascii="Calibri" w:hAnsi="Calibri" w:eastAsia="Calibri" w:cs="Calibri"/>
                <w:sz w:val="22"/>
                <w:szCs w:val="22"/>
              </w:rPr>
              <w:t xml:space="preserve">and Science </w:t>
            </w:r>
            <w:r w:rsidRPr="203B6172" w:rsidR="209F9DF4">
              <w:rPr>
                <w:rFonts w:ascii="Calibri" w:hAnsi="Calibri" w:eastAsia="Calibri" w:cs="Calibri"/>
                <w:sz w:val="22"/>
                <w:szCs w:val="22"/>
              </w:rPr>
              <w:t xml:space="preserve">GCSE </w:t>
            </w:r>
          </w:p>
          <w:p w:rsidR="008E6CF6" w:rsidP="008E6CF6" w:rsidRDefault="008E6CF6" w14:paraId="3E554D90" w14:textId="0EBA4CEA">
            <w:pPr>
              <w:spacing w:after="90"/>
            </w:pPr>
            <w:r>
              <w:t xml:space="preserve">Ability to make effective use of standard </w:t>
            </w:r>
            <w:r w:rsidR="41DBFE33">
              <w:t>c</w:t>
            </w:r>
            <w:r>
              <w:t>omputer systems</w:t>
            </w:r>
          </w:p>
          <w:p w:rsidR="008E6CF6" w:rsidP="008E6CF6" w:rsidRDefault="008E6CF6" w14:paraId="15BF08BC" w14:textId="7A86CDA4">
            <w:pPr>
              <w:spacing w:after="90"/>
            </w:pPr>
          </w:p>
        </w:tc>
        <w:tc>
          <w:tcPr>
            <w:tcW w:w="3402" w:type="dxa"/>
            <w:tcMar/>
          </w:tcPr>
          <w:p w:rsidR="00D73BB9" w:rsidP="30BD4176" w:rsidRDefault="00D73BB9" w14:paraId="15BF08BD" w14:textId="2E3DA9B5">
            <w:pPr>
              <w:spacing w:after="90" w:line="259" w:lineRule="auto"/>
            </w:pPr>
          </w:p>
        </w:tc>
        <w:tc>
          <w:tcPr>
            <w:tcW w:w="1330" w:type="dxa"/>
            <w:tcMar/>
          </w:tcPr>
          <w:p w:rsidR="00250A04" w:rsidP="00250A04" w:rsidRDefault="00250A04" w14:paraId="42ADBF75" w14:textId="77777777">
            <w:pPr>
              <w:spacing w:after="90"/>
              <w:jc w:val="center"/>
            </w:pPr>
            <w:r>
              <w:t>CV, Interview</w:t>
            </w:r>
          </w:p>
          <w:p w:rsidR="00013C10" w:rsidP="00250A04" w:rsidRDefault="00250A04" w14:paraId="15BF08BE" w14:textId="1E96CF63">
            <w:pPr>
              <w:spacing w:after="90"/>
              <w:jc w:val="center"/>
            </w:pPr>
            <w:r>
              <w:t>References</w:t>
            </w:r>
          </w:p>
        </w:tc>
      </w:tr>
      <w:tr w:rsidR="00013C10" w:rsidTr="203B6172" w14:paraId="15BF08C4" w14:textId="77777777">
        <w:tc>
          <w:tcPr>
            <w:tcW w:w="1617" w:type="dxa"/>
            <w:tcMar/>
          </w:tcPr>
          <w:p w:rsidRPr="00FD5B0E" w:rsidR="00013C10" w:rsidP="00746AEB" w:rsidRDefault="00013C10" w14:paraId="15BF08C0" w14:textId="59D19CD8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  <w:tcMar/>
          </w:tcPr>
          <w:p w:rsidR="00D73BB9" w:rsidP="30BD4176" w:rsidRDefault="00617FAD" w14:paraId="65CADB3B" w14:textId="6770CD74">
            <w:pPr>
              <w:spacing w:after="90"/>
            </w:pPr>
            <w:r>
              <w:t>Able to effectively organise allocated work activities</w:t>
            </w:r>
            <w:r w:rsidR="1443A7E9">
              <w:t xml:space="preserve"> </w:t>
            </w:r>
          </w:p>
          <w:p w:rsidR="00D73BB9" w:rsidP="30BD4176" w:rsidRDefault="243D2AF8" w14:paraId="15BF08C1" w14:textId="47500325">
            <w:pPr>
              <w:spacing w:after="90"/>
            </w:pPr>
            <w:r>
              <w:t>Self-motivated</w:t>
            </w:r>
            <w:r w:rsidR="1443A7E9">
              <w:t xml:space="preserve"> </w:t>
            </w:r>
          </w:p>
        </w:tc>
        <w:tc>
          <w:tcPr>
            <w:tcW w:w="3402" w:type="dxa"/>
            <w:tcMar/>
          </w:tcPr>
          <w:p w:rsidR="00013C10" w:rsidP="00343D93" w:rsidRDefault="00013C10" w14:paraId="15BF08C2" w14:textId="69F51B40">
            <w:pPr>
              <w:spacing w:after="90"/>
            </w:pPr>
          </w:p>
        </w:tc>
        <w:tc>
          <w:tcPr>
            <w:tcW w:w="1330" w:type="dxa"/>
            <w:tcMar/>
          </w:tcPr>
          <w:p w:rsidR="00250A04" w:rsidP="00250A04" w:rsidRDefault="00250A04" w14:paraId="1EF03AA0" w14:textId="77777777">
            <w:pPr>
              <w:spacing w:after="90"/>
              <w:jc w:val="center"/>
            </w:pPr>
            <w:r>
              <w:t>CV, Interview</w:t>
            </w:r>
          </w:p>
          <w:p w:rsidR="00013C10" w:rsidP="00250A04" w:rsidRDefault="00250A04" w14:paraId="15BF08C3" w14:textId="0105DB7A">
            <w:pPr>
              <w:spacing w:after="90"/>
              <w:jc w:val="center"/>
            </w:pPr>
            <w:r>
              <w:t>References</w:t>
            </w:r>
          </w:p>
        </w:tc>
      </w:tr>
      <w:tr w:rsidR="00013C10" w:rsidTr="203B6172" w14:paraId="15BF08C9" w14:textId="77777777">
        <w:tc>
          <w:tcPr>
            <w:tcW w:w="1617" w:type="dxa"/>
            <w:tcMar/>
          </w:tcPr>
          <w:p w:rsidRPr="00FD5B0E" w:rsidR="00013C10" w:rsidP="00FF049C" w:rsidRDefault="00013C10" w14:paraId="15BF08C5" w14:textId="1EC20CD1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  <w:tcMar/>
          </w:tcPr>
          <w:p w:rsidR="00D73BB9" w:rsidP="30BD4176" w:rsidRDefault="47104B83" w14:paraId="15BF08C6" w14:textId="115B14CB">
            <w:pPr>
              <w:spacing w:after="90"/>
              <w:rPr>
                <w:szCs w:val="18"/>
              </w:rPr>
            </w:pPr>
            <w:r w:rsidRPr="30BD4176">
              <w:rPr>
                <w:szCs w:val="18"/>
              </w:rPr>
              <w:t>Abe to use own judgement as to when to seek advice from a more senior colleague</w:t>
            </w:r>
          </w:p>
        </w:tc>
        <w:tc>
          <w:tcPr>
            <w:tcW w:w="3402" w:type="dxa"/>
            <w:tcMar/>
          </w:tcPr>
          <w:p w:rsidR="00013C10" w:rsidP="00343D93" w:rsidRDefault="00013C10" w14:paraId="15BF08C7" w14:textId="77777777">
            <w:pPr>
              <w:spacing w:after="90"/>
            </w:pPr>
          </w:p>
        </w:tc>
        <w:tc>
          <w:tcPr>
            <w:tcW w:w="1330" w:type="dxa"/>
            <w:tcMar/>
          </w:tcPr>
          <w:p w:rsidR="00250A04" w:rsidP="00250A04" w:rsidRDefault="00250A04" w14:paraId="6FE25EEC" w14:textId="77777777">
            <w:pPr>
              <w:spacing w:after="90"/>
              <w:jc w:val="center"/>
            </w:pPr>
            <w:r>
              <w:t>CV, Interview</w:t>
            </w:r>
          </w:p>
          <w:p w:rsidR="00013C10" w:rsidP="00250A04" w:rsidRDefault="00250A04" w14:paraId="15BF08C8" w14:textId="5A608270">
            <w:pPr>
              <w:spacing w:after="90"/>
              <w:jc w:val="center"/>
            </w:pPr>
            <w:r>
              <w:t>References</w:t>
            </w:r>
          </w:p>
        </w:tc>
      </w:tr>
      <w:tr w:rsidR="00013C10" w:rsidTr="203B6172" w14:paraId="15BF08CE" w14:textId="77777777">
        <w:tc>
          <w:tcPr>
            <w:tcW w:w="1617" w:type="dxa"/>
            <w:tcMar/>
          </w:tcPr>
          <w:p w:rsidRPr="00FD5B0E" w:rsidR="00013C10" w:rsidP="00FF049C" w:rsidRDefault="00013C10" w14:paraId="15BF08CA" w14:textId="63F21CD8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  <w:tcMar/>
          </w:tcPr>
          <w:p w:rsidR="008E6CF6" w:rsidP="30BD4176" w:rsidRDefault="17E08F9D" w14:paraId="382B3586" w14:textId="7EFED6DA">
            <w:pPr>
              <w:spacing w:after="90" w:line="259" w:lineRule="auto"/>
              <w:rPr>
                <w:szCs w:val="18"/>
              </w:rPr>
            </w:pPr>
            <w:r>
              <w:t>Able to actively participate in a team</w:t>
            </w:r>
          </w:p>
          <w:p w:rsidR="008E6CF6" w:rsidP="30BD4176" w:rsidRDefault="17E08F9D" w14:paraId="15BF08CB" w14:textId="4B081D00">
            <w:pPr>
              <w:spacing w:after="90" w:line="259" w:lineRule="auto"/>
              <w:rPr>
                <w:szCs w:val="18"/>
              </w:rPr>
            </w:pPr>
            <w:r w:rsidRPr="30BD4176">
              <w:rPr>
                <w:szCs w:val="18"/>
              </w:rPr>
              <w:t>To maintain a positive outlook</w:t>
            </w:r>
          </w:p>
        </w:tc>
        <w:tc>
          <w:tcPr>
            <w:tcW w:w="3402" w:type="dxa"/>
            <w:tcMar/>
          </w:tcPr>
          <w:p w:rsidR="00013C10" w:rsidP="00343D93" w:rsidRDefault="00013C10" w14:paraId="15BF08CC" w14:textId="0F57D8B6">
            <w:pPr>
              <w:spacing w:after="90"/>
            </w:pPr>
          </w:p>
        </w:tc>
        <w:tc>
          <w:tcPr>
            <w:tcW w:w="1330" w:type="dxa"/>
            <w:tcMar/>
          </w:tcPr>
          <w:p w:rsidR="00250A04" w:rsidP="00250A04" w:rsidRDefault="00250A04" w14:paraId="05CF10A1" w14:textId="77777777">
            <w:pPr>
              <w:spacing w:after="90"/>
              <w:jc w:val="center"/>
            </w:pPr>
            <w:r>
              <w:t>CV, Interview</w:t>
            </w:r>
          </w:p>
          <w:p w:rsidR="00013C10" w:rsidP="00250A04" w:rsidRDefault="00250A04" w14:paraId="15BF08CD" w14:textId="73BDB3D9">
            <w:pPr>
              <w:spacing w:after="90"/>
              <w:jc w:val="center"/>
            </w:pPr>
            <w:r>
              <w:t>References</w:t>
            </w:r>
          </w:p>
        </w:tc>
      </w:tr>
      <w:tr w:rsidR="00013C10" w:rsidTr="203B6172" w14:paraId="15BF08D3" w14:textId="77777777">
        <w:tc>
          <w:tcPr>
            <w:tcW w:w="1617" w:type="dxa"/>
            <w:tcMar/>
          </w:tcPr>
          <w:p w:rsidRPr="00FD5B0E" w:rsidR="00013C10" w:rsidP="00FF049C" w:rsidRDefault="00013C10" w14:paraId="15BF08CF" w14:textId="1658AF89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  <w:tcMar/>
          </w:tcPr>
          <w:p w:rsidR="00013C10" w:rsidP="00702D64" w:rsidRDefault="00DC1CE3" w14:paraId="6FADB678" w14:textId="77777777">
            <w:pPr>
              <w:spacing w:after="90"/>
            </w:pPr>
            <w:r>
              <w:t>Able to seek and clarify detail.</w:t>
            </w:r>
          </w:p>
          <w:p w:rsidR="008E6CF6" w:rsidP="008E6CF6" w:rsidRDefault="008E6CF6" w14:paraId="51BC1569" w14:textId="77777777">
            <w:pPr>
              <w:spacing w:after="90"/>
            </w:pPr>
            <w:r>
              <w:t>Experience of providing clear, accurate and concise written documentation</w:t>
            </w:r>
          </w:p>
          <w:p w:rsidR="008E6CF6" w:rsidP="008E6CF6" w:rsidRDefault="008E6CF6" w14:paraId="15BF08D0" w14:textId="235E3F3B">
            <w:pPr>
              <w:spacing w:after="90"/>
            </w:pPr>
          </w:p>
        </w:tc>
        <w:tc>
          <w:tcPr>
            <w:tcW w:w="3402" w:type="dxa"/>
            <w:tcMar/>
          </w:tcPr>
          <w:p w:rsidR="00013C10" w:rsidP="00343D93" w:rsidRDefault="00013C10" w14:paraId="15BF08D1" w14:textId="6F8313F9">
            <w:pPr>
              <w:spacing w:after="90"/>
            </w:pPr>
          </w:p>
        </w:tc>
        <w:tc>
          <w:tcPr>
            <w:tcW w:w="1330" w:type="dxa"/>
            <w:tcMar/>
          </w:tcPr>
          <w:p w:rsidR="00250A04" w:rsidP="00250A04" w:rsidRDefault="00250A04" w14:paraId="6E42D13E" w14:textId="77777777">
            <w:pPr>
              <w:spacing w:after="90"/>
              <w:jc w:val="center"/>
            </w:pPr>
            <w:r>
              <w:t>CV, Interview</w:t>
            </w:r>
          </w:p>
          <w:p w:rsidR="00013C10" w:rsidP="00250A04" w:rsidRDefault="00250A04" w14:paraId="15BF08D2" w14:textId="146232A2">
            <w:pPr>
              <w:spacing w:after="90"/>
              <w:jc w:val="center"/>
            </w:pPr>
            <w:r>
              <w:t>References</w:t>
            </w:r>
          </w:p>
        </w:tc>
      </w:tr>
      <w:tr w:rsidR="00013C10" w:rsidTr="203B6172" w14:paraId="15BF08D8" w14:textId="77777777">
        <w:tc>
          <w:tcPr>
            <w:tcW w:w="1617" w:type="dxa"/>
            <w:tcMar/>
          </w:tcPr>
          <w:p w:rsidRPr="00FD5B0E" w:rsidR="00013C10" w:rsidP="00FF049C" w:rsidRDefault="00013C10" w14:paraId="15BF08D4" w14:textId="763E1812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  <w:tcMar/>
          </w:tcPr>
          <w:p w:rsidR="00013C10" w:rsidP="00702D64" w:rsidRDefault="002242CC" w14:paraId="182EA690" w14:textId="419603F2">
            <w:pPr>
              <w:spacing w:after="90"/>
            </w:pPr>
            <w:r>
              <w:t>Flexibility</w:t>
            </w:r>
            <w:r w:rsidR="7C3401FF">
              <w:t>, to adapt well to change</w:t>
            </w:r>
          </w:p>
          <w:p w:rsidR="002242CC" w:rsidP="00702D64" w:rsidRDefault="002242CC" w14:paraId="15BF08D5" w14:textId="47DE40FC">
            <w:pPr>
              <w:spacing w:after="90"/>
            </w:pPr>
          </w:p>
        </w:tc>
        <w:tc>
          <w:tcPr>
            <w:tcW w:w="3402" w:type="dxa"/>
            <w:tcMar/>
          </w:tcPr>
          <w:p w:rsidR="00013C10" w:rsidP="00343D93" w:rsidRDefault="00013C10" w14:paraId="15BF08D6" w14:textId="77777777">
            <w:pPr>
              <w:spacing w:after="90"/>
            </w:pPr>
          </w:p>
        </w:tc>
        <w:tc>
          <w:tcPr>
            <w:tcW w:w="1330" w:type="dxa"/>
            <w:tcMar/>
          </w:tcPr>
          <w:p w:rsidR="00250A04" w:rsidP="00250A04" w:rsidRDefault="00250A04" w14:paraId="3A79DC2F" w14:textId="77777777">
            <w:pPr>
              <w:spacing w:after="90"/>
              <w:jc w:val="center"/>
            </w:pPr>
            <w:r>
              <w:t>CV, Interview</w:t>
            </w:r>
          </w:p>
          <w:p w:rsidR="00013C10" w:rsidP="00250A04" w:rsidRDefault="00250A04" w14:paraId="15BF08D7" w14:textId="7000CEAA">
            <w:pPr>
              <w:spacing w:after="90"/>
              <w:jc w:val="center"/>
            </w:pPr>
            <w:r>
              <w:t>References</w:t>
            </w:r>
          </w:p>
        </w:tc>
      </w:tr>
      <w:tr w:rsidR="00013C10" w:rsidTr="203B6172" w14:paraId="15BF08DD" w14:textId="77777777">
        <w:tc>
          <w:tcPr>
            <w:tcW w:w="1617" w:type="dxa"/>
            <w:tcMar/>
          </w:tcPr>
          <w:p w:rsidRPr="00FD5B0E" w:rsidR="00013C10" w:rsidP="00FF049C" w:rsidRDefault="00013C10" w14:paraId="15BF08D9" w14:textId="77777777">
            <w:r w:rsidRPr="00FD5B0E">
              <w:t>Special requirements</w:t>
            </w:r>
          </w:p>
        </w:tc>
        <w:tc>
          <w:tcPr>
            <w:tcW w:w="3402" w:type="dxa"/>
            <w:tcMar/>
          </w:tcPr>
          <w:p w:rsidR="002242CC" w:rsidP="00343D93" w:rsidRDefault="008E6CF6" w14:paraId="6E45F230" w14:textId="7BCED11D">
            <w:pPr>
              <w:spacing w:after="90"/>
            </w:pPr>
            <w:r>
              <w:t>Willingness to undertake Health and Safety training specific to role.</w:t>
            </w:r>
          </w:p>
          <w:p w:rsidR="002242CC" w:rsidP="00343D93" w:rsidRDefault="002242CC" w14:paraId="3817E440" w14:textId="129B28E8">
            <w:pPr>
              <w:spacing w:after="90"/>
            </w:pPr>
            <w:r>
              <w:t>Willingness to undertake soft skills training</w:t>
            </w:r>
          </w:p>
          <w:p w:rsidR="002242CC" w:rsidP="30BD4176" w:rsidRDefault="12C3F992" w14:paraId="55616629" w14:textId="4C9D8DDF">
            <w:pPr>
              <w:spacing w:after="90"/>
              <w:rPr>
                <w:szCs w:val="18"/>
              </w:rPr>
            </w:pPr>
            <w:r w:rsidRPr="30BD4176">
              <w:rPr>
                <w:szCs w:val="18"/>
              </w:rPr>
              <w:t>To be physically fit and able to manoeuvre heavy/awkward loads</w:t>
            </w:r>
          </w:p>
          <w:p w:rsidR="002242CC" w:rsidP="30BD4176" w:rsidRDefault="0DEB43CC" w14:paraId="09A22A8E" w14:textId="3C3B9EA0">
            <w:pPr>
              <w:spacing w:after="90"/>
              <w:rPr>
                <w:rFonts w:eastAsia="Lucida Sans" w:cs="Lucida Sans"/>
                <w:szCs w:val="18"/>
              </w:rPr>
            </w:pPr>
            <w:r w:rsidRPr="30BD4176">
              <w:rPr>
                <w:rFonts w:eastAsia="Lucida Sans" w:cs="Lucida Sans"/>
                <w:szCs w:val="18"/>
                <w:lang w:val="en-US"/>
              </w:rPr>
              <w:t>Ability to attend off-site learning / training by own methods</w:t>
            </w:r>
          </w:p>
          <w:p w:rsidR="002242CC" w:rsidP="30BD4176" w:rsidRDefault="002242CC" w14:paraId="15BF08DA" w14:textId="3FCD6B6D">
            <w:pPr>
              <w:spacing w:after="90"/>
              <w:rPr>
                <w:szCs w:val="18"/>
              </w:rPr>
            </w:pPr>
          </w:p>
        </w:tc>
        <w:tc>
          <w:tcPr>
            <w:tcW w:w="3402" w:type="dxa"/>
            <w:tcMar/>
          </w:tcPr>
          <w:p w:rsidR="00013C10" w:rsidP="00343D93" w:rsidRDefault="00013C10" w14:paraId="15BF08DB" w14:textId="77777777">
            <w:pPr>
              <w:spacing w:after="90"/>
            </w:pPr>
          </w:p>
        </w:tc>
        <w:tc>
          <w:tcPr>
            <w:tcW w:w="1330" w:type="dxa"/>
            <w:tcMar/>
          </w:tcPr>
          <w:p w:rsidR="00250A04" w:rsidP="00250A04" w:rsidRDefault="00250A04" w14:paraId="1498ED8A" w14:textId="77777777">
            <w:pPr>
              <w:spacing w:after="90"/>
              <w:jc w:val="center"/>
            </w:pPr>
            <w:r>
              <w:t>CV, Interview</w:t>
            </w:r>
          </w:p>
          <w:p w:rsidR="00013C10" w:rsidP="00250A04" w:rsidRDefault="00250A04" w14:paraId="15BF08DC" w14:textId="49DD7BCF">
            <w:pPr>
              <w:spacing w:after="90"/>
              <w:jc w:val="center"/>
            </w:pPr>
            <w:r>
              <w:t>References</w:t>
            </w:r>
          </w:p>
        </w:tc>
      </w:tr>
    </w:tbl>
    <w:p w:rsidR="00013C10" w:rsidP="0012209D" w:rsidRDefault="00013C10" w14:paraId="15BF08DE" w14:textId="77777777"/>
    <w:p w:rsidR="0012209D" w:rsidP="0012209D" w:rsidRDefault="0012209D" w14:paraId="15BF08DF" w14:textId="77777777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:rsidRPr="00FE0CAA" w:rsidR="0012209D" w:rsidP="0012209D" w:rsidRDefault="0012209D" w14:paraId="15BF08E0" w14:textId="77777777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:rsidR="0012209D" w:rsidP="0012209D" w:rsidRDefault="0012209D" w14:paraId="15BF08E1" w14:textId="77777777">
      <w:pPr>
        <w:rPr>
          <w:b/>
          <w:bCs/>
        </w:rPr>
      </w:pPr>
    </w:p>
    <w:p w:rsidR="00D3349E" w:rsidP="009064A9" w:rsidRDefault="00D3349E" w14:paraId="21136C72" w14:textId="6216B5C4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Tr="00D3349E" w14:paraId="0219F927" w14:textId="77777777">
        <w:tc>
          <w:tcPr>
            <w:tcW w:w="908" w:type="dxa"/>
          </w:tcPr>
          <w:p w:rsidR="00D3349E" w:rsidP="00E264FD" w:rsidRDefault="00836D97" w14:paraId="3C59876E" w14:textId="2B937D46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349E" w:rsidR="00D3349E">
                  <w:rPr>
                    <w:rFonts w:hint="eastAsia" w:eastAsia="MS Gothic"/>
                  </w:rPr>
                  <w:t>☐</w:t>
                </w:r>
              </w:sdtContent>
            </w:sdt>
            <w:r w:rsidRPr="00D3349E" w:rsidR="00D3349E">
              <w:t xml:space="preserve"> Yes</w:t>
            </w:r>
          </w:p>
        </w:tc>
        <w:tc>
          <w:tcPr>
            <w:tcW w:w="8843" w:type="dxa"/>
          </w:tcPr>
          <w:p w:rsidR="00D3349E" w:rsidP="00D3349E" w:rsidRDefault="00D3349E" w14:paraId="51AD581C" w14:textId="531D8D08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:rsidTr="00D3349E" w14:paraId="48115143" w14:textId="77777777">
        <w:tc>
          <w:tcPr>
            <w:tcW w:w="908" w:type="dxa"/>
          </w:tcPr>
          <w:p w:rsidR="00D3349E" w:rsidP="00E264FD" w:rsidRDefault="00836D97" w14:paraId="3977EB84" w14:textId="06C4E8BE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FC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D3349E" w:rsidR="00D3349E">
              <w:t xml:space="preserve"> No</w:t>
            </w:r>
          </w:p>
        </w:tc>
        <w:tc>
          <w:tcPr>
            <w:tcW w:w="8843" w:type="dxa"/>
          </w:tcPr>
          <w:p w:rsidR="00D3349E" w:rsidP="00D3349E" w:rsidRDefault="00D3349E" w14:paraId="2FB856C1" w14:textId="163254D2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:rsidR="009064A9" w:rsidP="00D3349E" w:rsidRDefault="009064A9" w14:paraId="4892F016" w14:textId="47470006">
            <w:r>
              <w:t>Hiring managers are asked to complete this section as accurately as possible to ensure the safety of the post-holder.</w:t>
            </w:r>
          </w:p>
        </w:tc>
      </w:tr>
    </w:tbl>
    <w:p w:rsidR="00D3349E" w:rsidP="00E264FD" w:rsidRDefault="00D3349E" w14:paraId="04193472" w14:textId="77777777"/>
    <w:p w:rsidRPr="009957AE" w:rsidR="0012209D" w:rsidP="009064A9" w:rsidRDefault="0012209D" w14:paraId="15BF08E7" w14:textId="710FF6AC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:rsidRPr="009957AE" w:rsidR="0012209D" w:rsidP="0012209D" w:rsidRDefault="0012209D" w14:paraId="15BF08E8" w14:textId="77777777"/>
    <w:tbl>
      <w:tblPr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Pr="009957AE" w:rsidR="0012209D" w:rsidTr="30BD4176" w14:paraId="15BF08F0" w14:textId="7777777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:rsidRPr="009957AE" w:rsidR="0012209D" w:rsidP="00FF049C" w:rsidRDefault="0012209D" w14:paraId="15BF08E9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FF049C" w:rsidRDefault="0012209D" w14:paraId="15BF08EA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:rsidRPr="009957AE" w:rsidR="0012209D" w:rsidP="00FF049C" w:rsidRDefault="0012209D" w14:paraId="15BF08EB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FF049C" w:rsidRDefault="0012209D" w14:paraId="15BF08EC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:rsidRPr="009957AE" w:rsidR="0012209D" w:rsidP="00FF049C" w:rsidRDefault="0012209D" w14:paraId="15BF08ED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FF049C" w:rsidRDefault="0012209D" w14:paraId="15BF08EE" w14:textId="77777777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:rsidRPr="009957AE" w:rsidR="0012209D" w:rsidP="00FF049C" w:rsidRDefault="0012209D" w14:paraId="15BF08EF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Pr="009957AE" w:rsidR="0012209D" w:rsidTr="30BD4176" w14:paraId="15BF08F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8F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EC6A90" w14:paraId="15BF08F2" w14:textId="718826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8F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8F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8F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8F6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EC6A90" w14:paraId="15BF08F7" w14:textId="0F39C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8F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8F9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8F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4263FE" w14:paraId="15BF08FB" w14:textId="72EFE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 w:rsidR="0012209D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19234C" w14:paraId="15BF08FC" w14:textId="01FA18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8F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8FE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04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00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EC6A90" w14:paraId="15BF0901" w14:textId="37932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12209D" w14:paraId="15BF090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12209D" w14:paraId="15BF0903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09" w14:textId="7777777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:rsidRPr="009957AE" w:rsidR="0012209D" w:rsidP="00FF049C" w:rsidRDefault="0012209D" w14:paraId="15BF0905" w14:textId="4CD07AE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  <w:r w:rsidR="00EC6A90">
              <w:rPr>
                <w:sz w:val="16"/>
                <w:szCs w:val="16"/>
              </w:rPr>
              <w:t xml:space="preserve"> </w:t>
            </w:r>
            <w:r w:rsidR="007B54FC">
              <w:rPr>
                <w:sz w:val="16"/>
                <w:szCs w:val="16"/>
              </w:rPr>
              <w:t>chemical and Biological (CL1 &amp; 2)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EC6A90" w14:paraId="15BF0906" w14:textId="7F297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12209D" w14:paraId="15BF090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12209D" w14:paraId="15BF0908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1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0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EC6A90" w14:paraId="15BF090D" w14:textId="74940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0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0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15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12209D" w14:paraId="15BF091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12209D" w14:paraId="15BF091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12209D" w14:paraId="15BF091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12209D" w14:paraId="15BF091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17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FF049C" w:rsidRDefault="0012209D" w14:paraId="15BF0916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Pr="009957AE" w:rsidR="0012209D" w:rsidTr="30BD4176" w14:paraId="15BF091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18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12209D" w14:paraId="15BF091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1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1B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2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1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12209D" w14:paraId="15BF091E" w14:textId="32EB6E6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1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2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2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22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12209D" w14:paraId="15BF092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2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25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2B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12209D" w14:paraId="15BF092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12209D" w14:paraId="15BF0928" w14:textId="72844C3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12209D" w14:paraId="15BF092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12209D" w14:paraId="15BF092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2D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FF049C" w:rsidRDefault="0012209D" w14:paraId="15BF092C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Pr="009957AE" w:rsidR="0012209D" w:rsidTr="30BD4176" w14:paraId="15BF0932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2E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EC6A90" w14:paraId="15BF092F" w14:textId="34F1DC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30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31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37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33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12209D" w14:paraId="15BF0934" w14:textId="586DDE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35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36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3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38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12209D" w14:paraId="15BF0939" w14:textId="0A08A3F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3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3B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4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3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12209D" w14:paraId="15BF093E" w14:textId="0886A6C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3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4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4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42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12209D" w14:paraId="15BF094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836D97" w14:paraId="15BF0944" w14:textId="229A1D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45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4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4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12209D" w14:paraId="15BF0948" w14:textId="30B9D42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4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4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5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4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EC6A90" w14:paraId="15BF094D" w14:textId="18B0B9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4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4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5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5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19234C" w14:paraId="15BF0952" w14:textId="640D83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5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5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5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56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12209D" w14:paraId="15BF0957" w14:textId="318C566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836D97" w14:paraId="15BF0958" w14:textId="0D7D4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59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5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5B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12209D" w14:paraId="15BF095C" w14:textId="7581B96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5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5E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64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12209D" w14:paraId="15BF0960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12209D" w14:paraId="15BF0961" w14:textId="0CB25C5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12209D" w14:paraId="15BF096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FF049C" w:rsidRDefault="0012209D" w14:paraId="15BF0963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66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FF049C" w:rsidRDefault="0012209D" w14:paraId="15BF0965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Pr="009957AE" w:rsidR="0012209D" w:rsidTr="30BD4176" w14:paraId="15BF096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6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12209D" w14:paraId="15BF096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6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6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7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6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12209D" w14:paraId="15BF096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6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6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30BD4176" w14:paraId="15BF097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FF049C" w:rsidRDefault="0012209D" w14:paraId="15BF097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FF049C" w:rsidRDefault="0012209D" w14:paraId="15BF097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7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FF049C" w:rsidRDefault="0012209D" w14:paraId="15BF0974" w14:textId="77777777">
            <w:pPr>
              <w:rPr>
                <w:sz w:val="16"/>
                <w:szCs w:val="16"/>
              </w:rPr>
            </w:pPr>
          </w:p>
        </w:tc>
      </w:tr>
    </w:tbl>
    <w:p w:rsidRPr="0012209D" w:rsidR="00F01EA0" w:rsidP="0012209D" w:rsidRDefault="00F01EA0" w14:paraId="15BF0976" w14:textId="77777777"/>
    <w:sectPr w:rsidRPr="0012209D" w:rsidR="00F01EA0" w:rsidSect="00F01EA0">
      <w:footerReference w:type="default" r:id="rId11"/>
      <w:headerReference w:type="first" r:id="rId12"/>
      <w:type w:val="continuous"/>
      <w:pgSz w:w="11906" w:h="16838" w:orient="portrait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7221" w:rsidRDefault="00CF7221" w14:paraId="038C92C4" w14:textId="77777777">
      <w:r>
        <w:separator/>
      </w:r>
    </w:p>
    <w:p w:rsidR="00CF7221" w:rsidRDefault="00CF7221" w14:paraId="42E70D18" w14:textId="77777777"/>
  </w:endnote>
  <w:endnote w:type="continuationSeparator" w:id="0">
    <w:p w:rsidR="00CF7221" w:rsidRDefault="00CF7221" w14:paraId="30127E3C" w14:textId="77777777">
      <w:r>
        <w:continuationSeparator/>
      </w:r>
    </w:p>
    <w:p w:rsidR="00CF7221" w:rsidRDefault="00CF7221" w14:paraId="508190D3" w14:textId="77777777"/>
  </w:endnote>
  <w:endnote w:type="continuationNotice" w:id="1">
    <w:p w:rsidR="00CF7221" w:rsidRDefault="00CF7221" w14:paraId="5F8EED8D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768" w:rsidP="009B0F2F" w:rsidRDefault="00E264FD" w14:paraId="15BF097F" w14:textId="50B81DEF">
    <w:pPr>
      <w:pStyle w:val="ContinuationFooter"/>
    </w:pPr>
    <w:r>
      <w:fldChar w:fldCharType="begin"/>
    </w:r>
    <w:r>
      <w:instrText> FILENAME   \* MERGEFORMAT </w:instrText>
    </w:r>
    <w:r>
      <w:fldChar w:fldCharType="separate"/>
    </w:r>
    <w:r>
      <w:t>Template</w:t>
    </w:r>
    <w:r w:rsidR="00746AEB">
      <w:t xml:space="preserve"> Job Description</w:t>
    </w:r>
    <w:r>
      <w:t xml:space="preserve"> - </w:t>
    </w:r>
    <w:r>
      <w:fldChar w:fldCharType="end"/>
    </w:r>
    <w:r w:rsidR="008E6CF6">
      <w:t>TAE</w:t>
    </w:r>
    <w:r w:rsidR="00746AEB">
      <w:t xml:space="preserve"> Level </w:t>
    </w:r>
    <w:r w:rsidR="00EB589D">
      <w:t>2</w:t>
    </w:r>
    <w:r w:rsidR="00EE13FB">
      <w:t>b</w:t>
    </w:r>
    <w:r w:rsidR="00CB1F23">
      <w:ptab w:alignment="right" w:relativeTo="margin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E3748F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7221" w:rsidRDefault="00CF7221" w14:paraId="2B4E094C" w14:textId="77777777">
      <w:r>
        <w:separator/>
      </w:r>
    </w:p>
    <w:p w:rsidR="00CF7221" w:rsidRDefault="00CF7221" w14:paraId="6BC77BB4" w14:textId="77777777"/>
  </w:footnote>
  <w:footnote w:type="continuationSeparator" w:id="0">
    <w:p w:rsidR="00CF7221" w:rsidRDefault="00CF7221" w14:paraId="0ED4A603" w14:textId="77777777">
      <w:r>
        <w:continuationSeparator/>
      </w:r>
    </w:p>
    <w:p w:rsidR="00CF7221" w:rsidRDefault="00CF7221" w14:paraId="0EF16D9A" w14:textId="77777777"/>
  </w:footnote>
  <w:footnote w:type="continuationNotice" w:id="1">
    <w:p w:rsidR="00CF7221" w:rsidRDefault="00CF7221" w14:paraId="1212A7E5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:rsidTr="30BD4176" w14:paraId="15BF0981" w14:textId="77777777">
      <w:trPr>
        <w:trHeight w:val="83" w:hRule="exact"/>
      </w:trPr>
      <w:tc>
        <w:tcPr>
          <w:tcW w:w="9639" w:type="dxa"/>
        </w:tcPr>
        <w:p w:rsidR="00062768" w:rsidP="0029789A" w:rsidRDefault="00062768" w14:paraId="15BF0980" w14:textId="77777777">
          <w:pPr>
            <w:pStyle w:val="Header"/>
          </w:pPr>
        </w:p>
      </w:tc>
    </w:tr>
    <w:tr w:rsidR="00062768" w:rsidTr="30BD4176" w14:paraId="15BF0983" w14:textId="77777777">
      <w:trPr>
        <w:trHeight w:val="436"/>
      </w:trPr>
      <w:tc>
        <w:tcPr>
          <w:tcW w:w="9639" w:type="dxa"/>
        </w:tcPr>
        <w:p w:rsidR="00062768" w:rsidP="0029789A" w:rsidRDefault="30BD4176" w14:paraId="15BF0982" w14:textId="5AAC486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1FF5EB05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5274A" w:rsidR="0005274A" w:rsidP="00E3748F" w:rsidRDefault="00F84583" w14:paraId="15BF0985" w14:textId="10FA55AF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462F82"/>
    <w:multiLevelType w:val="hybridMultilevel"/>
    <w:tmpl w:val="6F9AC1AE"/>
    <w:lvl w:ilvl="0" w:tplc="A176A076">
      <w:numFmt w:val="bullet"/>
      <w:lvlText w:val="-"/>
      <w:lvlJc w:val="left"/>
      <w:pPr>
        <w:ind w:left="720" w:hanging="360"/>
      </w:pPr>
      <w:rPr>
        <w:rFonts w:hint="default" w:ascii="Lucida Sans" w:hAnsi="Lucida Sans" w:eastAsia="Times New Roman" w:cs="Lucida San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9887069">
    <w:abstractNumId w:val="18"/>
  </w:num>
  <w:num w:numId="2" w16cid:durableId="2108306801">
    <w:abstractNumId w:val="0"/>
  </w:num>
  <w:num w:numId="3" w16cid:durableId="2057309237">
    <w:abstractNumId w:val="14"/>
  </w:num>
  <w:num w:numId="4" w16cid:durableId="2144427076">
    <w:abstractNumId w:val="9"/>
  </w:num>
  <w:num w:numId="5" w16cid:durableId="2003388349">
    <w:abstractNumId w:val="10"/>
  </w:num>
  <w:num w:numId="6" w16cid:durableId="1515269544">
    <w:abstractNumId w:val="7"/>
  </w:num>
  <w:num w:numId="7" w16cid:durableId="1026757827">
    <w:abstractNumId w:val="3"/>
  </w:num>
  <w:num w:numId="8" w16cid:durableId="1909922270">
    <w:abstractNumId w:val="5"/>
  </w:num>
  <w:num w:numId="9" w16cid:durableId="1242443382">
    <w:abstractNumId w:val="1"/>
  </w:num>
  <w:num w:numId="10" w16cid:durableId="1260718868">
    <w:abstractNumId w:val="8"/>
  </w:num>
  <w:num w:numId="11" w16cid:durableId="1768695792">
    <w:abstractNumId w:val="4"/>
  </w:num>
  <w:num w:numId="12" w16cid:durableId="2012178664">
    <w:abstractNumId w:val="15"/>
  </w:num>
  <w:num w:numId="13" w16cid:durableId="1036781175">
    <w:abstractNumId w:val="16"/>
  </w:num>
  <w:num w:numId="14" w16cid:durableId="1905867774">
    <w:abstractNumId w:val="6"/>
  </w:num>
  <w:num w:numId="15" w16cid:durableId="1417282655">
    <w:abstractNumId w:val="2"/>
  </w:num>
  <w:num w:numId="16" w16cid:durableId="1826969353">
    <w:abstractNumId w:val="12"/>
  </w:num>
  <w:num w:numId="17" w16cid:durableId="758604540">
    <w:abstractNumId w:val="13"/>
  </w:num>
  <w:num w:numId="18" w16cid:durableId="1982880213">
    <w:abstractNumId w:val="17"/>
  </w:num>
  <w:num w:numId="19" w16cid:durableId="798643831">
    <w:abstractNumId w:val="11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56A68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3538A"/>
    <w:rsid w:val="00152EA2"/>
    <w:rsid w:val="001532E2"/>
    <w:rsid w:val="00156F2F"/>
    <w:rsid w:val="00173FF6"/>
    <w:rsid w:val="0018144C"/>
    <w:rsid w:val="001840EA"/>
    <w:rsid w:val="0019234C"/>
    <w:rsid w:val="001B1EF5"/>
    <w:rsid w:val="001B6986"/>
    <w:rsid w:val="001C5C5C"/>
    <w:rsid w:val="001C6475"/>
    <w:rsid w:val="001D0B37"/>
    <w:rsid w:val="001D5201"/>
    <w:rsid w:val="001D680D"/>
    <w:rsid w:val="001E24BE"/>
    <w:rsid w:val="001E5759"/>
    <w:rsid w:val="00205458"/>
    <w:rsid w:val="002242CC"/>
    <w:rsid w:val="002357F6"/>
    <w:rsid w:val="00236BFE"/>
    <w:rsid w:val="00241441"/>
    <w:rsid w:val="00243513"/>
    <w:rsid w:val="0024539C"/>
    <w:rsid w:val="00250A04"/>
    <w:rsid w:val="00254722"/>
    <w:rsid w:val="002547F5"/>
    <w:rsid w:val="00260333"/>
    <w:rsid w:val="002604CA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366F8"/>
    <w:rsid w:val="0034151E"/>
    <w:rsid w:val="00343D93"/>
    <w:rsid w:val="00361CDF"/>
    <w:rsid w:val="00364B2C"/>
    <w:rsid w:val="003701F7"/>
    <w:rsid w:val="003B0262"/>
    <w:rsid w:val="003B0838"/>
    <w:rsid w:val="003B1CA1"/>
    <w:rsid w:val="003B7540"/>
    <w:rsid w:val="004117C7"/>
    <w:rsid w:val="004263FE"/>
    <w:rsid w:val="00463797"/>
    <w:rsid w:val="00464D58"/>
    <w:rsid w:val="00465CAA"/>
    <w:rsid w:val="00467596"/>
    <w:rsid w:val="00474D00"/>
    <w:rsid w:val="0049180F"/>
    <w:rsid w:val="004B2A50"/>
    <w:rsid w:val="004C0252"/>
    <w:rsid w:val="0051744C"/>
    <w:rsid w:val="00524005"/>
    <w:rsid w:val="005357F5"/>
    <w:rsid w:val="00541CE0"/>
    <w:rsid w:val="005534E1"/>
    <w:rsid w:val="00553DFE"/>
    <w:rsid w:val="00573487"/>
    <w:rsid w:val="00580CBF"/>
    <w:rsid w:val="005907B3"/>
    <w:rsid w:val="005949FA"/>
    <w:rsid w:val="005C0A1B"/>
    <w:rsid w:val="005D44D1"/>
    <w:rsid w:val="00617FAD"/>
    <w:rsid w:val="006249FD"/>
    <w:rsid w:val="00625BB1"/>
    <w:rsid w:val="00651280"/>
    <w:rsid w:val="00671F76"/>
    <w:rsid w:val="00680547"/>
    <w:rsid w:val="00695D76"/>
    <w:rsid w:val="006B1AF6"/>
    <w:rsid w:val="006D11B0"/>
    <w:rsid w:val="006F44EB"/>
    <w:rsid w:val="00702D64"/>
    <w:rsid w:val="0070376B"/>
    <w:rsid w:val="00746AEB"/>
    <w:rsid w:val="00761108"/>
    <w:rsid w:val="00791076"/>
    <w:rsid w:val="0079197B"/>
    <w:rsid w:val="00791A2A"/>
    <w:rsid w:val="007920B0"/>
    <w:rsid w:val="007B54FC"/>
    <w:rsid w:val="007C22CC"/>
    <w:rsid w:val="007C6FAA"/>
    <w:rsid w:val="007E2D19"/>
    <w:rsid w:val="007F1AF6"/>
    <w:rsid w:val="007F2AEA"/>
    <w:rsid w:val="00813365"/>
    <w:rsid w:val="00813A2C"/>
    <w:rsid w:val="00813D03"/>
    <w:rsid w:val="0082020C"/>
    <w:rsid w:val="0082075E"/>
    <w:rsid w:val="00836D97"/>
    <w:rsid w:val="008443D8"/>
    <w:rsid w:val="00845C91"/>
    <w:rsid w:val="00854B1E"/>
    <w:rsid w:val="00856B8A"/>
    <w:rsid w:val="00876272"/>
    <w:rsid w:val="00877351"/>
    <w:rsid w:val="00883499"/>
    <w:rsid w:val="00885FD1"/>
    <w:rsid w:val="008D1E2C"/>
    <w:rsid w:val="008D52C9"/>
    <w:rsid w:val="008E6CF6"/>
    <w:rsid w:val="008F03C7"/>
    <w:rsid w:val="009064A9"/>
    <w:rsid w:val="009419A4"/>
    <w:rsid w:val="00945F4B"/>
    <w:rsid w:val="009464AF"/>
    <w:rsid w:val="00954E47"/>
    <w:rsid w:val="009648CC"/>
    <w:rsid w:val="00965BFB"/>
    <w:rsid w:val="00970E28"/>
    <w:rsid w:val="0098120F"/>
    <w:rsid w:val="00982CB9"/>
    <w:rsid w:val="00996476"/>
    <w:rsid w:val="009B0F2F"/>
    <w:rsid w:val="00A021B7"/>
    <w:rsid w:val="00A131D9"/>
    <w:rsid w:val="00A14888"/>
    <w:rsid w:val="00A23226"/>
    <w:rsid w:val="00A34296"/>
    <w:rsid w:val="00A521A9"/>
    <w:rsid w:val="00A61AA2"/>
    <w:rsid w:val="00A658A7"/>
    <w:rsid w:val="00A6746A"/>
    <w:rsid w:val="00A925C0"/>
    <w:rsid w:val="00AA3CB5"/>
    <w:rsid w:val="00AA431E"/>
    <w:rsid w:val="00AC2B17"/>
    <w:rsid w:val="00AE1CA0"/>
    <w:rsid w:val="00AE39DC"/>
    <w:rsid w:val="00AE4DC4"/>
    <w:rsid w:val="00AE7CB4"/>
    <w:rsid w:val="00AF085E"/>
    <w:rsid w:val="00B104F7"/>
    <w:rsid w:val="00B430BB"/>
    <w:rsid w:val="00B83E97"/>
    <w:rsid w:val="00B84C12"/>
    <w:rsid w:val="00BB00AD"/>
    <w:rsid w:val="00BB4A42"/>
    <w:rsid w:val="00BB7845"/>
    <w:rsid w:val="00BC77BC"/>
    <w:rsid w:val="00BF1CC6"/>
    <w:rsid w:val="00C328E7"/>
    <w:rsid w:val="00C74308"/>
    <w:rsid w:val="00C907D0"/>
    <w:rsid w:val="00CB1F23"/>
    <w:rsid w:val="00CD04F0"/>
    <w:rsid w:val="00CE1A4D"/>
    <w:rsid w:val="00CE3A26"/>
    <w:rsid w:val="00CF7221"/>
    <w:rsid w:val="00D16D9D"/>
    <w:rsid w:val="00D3349E"/>
    <w:rsid w:val="00D36772"/>
    <w:rsid w:val="00D50678"/>
    <w:rsid w:val="00D54AA2"/>
    <w:rsid w:val="00D55315"/>
    <w:rsid w:val="00D5587F"/>
    <w:rsid w:val="00D65B56"/>
    <w:rsid w:val="00D67D41"/>
    <w:rsid w:val="00D73BB9"/>
    <w:rsid w:val="00D77961"/>
    <w:rsid w:val="00D804A2"/>
    <w:rsid w:val="00DB0DAF"/>
    <w:rsid w:val="00DB14BF"/>
    <w:rsid w:val="00DC1CE3"/>
    <w:rsid w:val="00DE553C"/>
    <w:rsid w:val="00DF357A"/>
    <w:rsid w:val="00E00D83"/>
    <w:rsid w:val="00E25775"/>
    <w:rsid w:val="00E264FD"/>
    <w:rsid w:val="00E33658"/>
    <w:rsid w:val="00E363B8"/>
    <w:rsid w:val="00E3748F"/>
    <w:rsid w:val="00E63114"/>
    <w:rsid w:val="00E63AC1"/>
    <w:rsid w:val="00E82110"/>
    <w:rsid w:val="00E96015"/>
    <w:rsid w:val="00EB589D"/>
    <w:rsid w:val="00EC6A90"/>
    <w:rsid w:val="00ED2E52"/>
    <w:rsid w:val="00EE13FB"/>
    <w:rsid w:val="00F01EA0"/>
    <w:rsid w:val="00F10720"/>
    <w:rsid w:val="00F135E0"/>
    <w:rsid w:val="00F16A67"/>
    <w:rsid w:val="00F378D2"/>
    <w:rsid w:val="00F84583"/>
    <w:rsid w:val="00F85DED"/>
    <w:rsid w:val="00F90F90"/>
    <w:rsid w:val="00FB7297"/>
    <w:rsid w:val="00FC2ADA"/>
    <w:rsid w:val="00FC3299"/>
    <w:rsid w:val="00FF049C"/>
    <w:rsid w:val="00FF140B"/>
    <w:rsid w:val="00FF246F"/>
    <w:rsid w:val="016E41CC"/>
    <w:rsid w:val="02B2D258"/>
    <w:rsid w:val="032CC130"/>
    <w:rsid w:val="03E02F4E"/>
    <w:rsid w:val="0649B476"/>
    <w:rsid w:val="0761370C"/>
    <w:rsid w:val="087EDF65"/>
    <w:rsid w:val="0CBF8639"/>
    <w:rsid w:val="0DE93B4B"/>
    <w:rsid w:val="0DEB43CC"/>
    <w:rsid w:val="0E17A3EC"/>
    <w:rsid w:val="0F066458"/>
    <w:rsid w:val="0FE9C155"/>
    <w:rsid w:val="121BD76D"/>
    <w:rsid w:val="12C3F992"/>
    <w:rsid w:val="13B205FC"/>
    <w:rsid w:val="1443A7E9"/>
    <w:rsid w:val="14BDA9DB"/>
    <w:rsid w:val="1530F134"/>
    <w:rsid w:val="1541DBFD"/>
    <w:rsid w:val="1581FD7A"/>
    <w:rsid w:val="1592B946"/>
    <w:rsid w:val="15A97449"/>
    <w:rsid w:val="1703B81D"/>
    <w:rsid w:val="17E08F9D"/>
    <w:rsid w:val="18F15BCC"/>
    <w:rsid w:val="199D400C"/>
    <w:rsid w:val="1BFF210C"/>
    <w:rsid w:val="1C79C1B9"/>
    <w:rsid w:val="1CB9339A"/>
    <w:rsid w:val="1D5D7418"/>
    <w:rsid w:val="1D781718"/>
    <w:rsid w:val="1E446F80"/>
    <w:rsid w:val="1F0159E1"/>
    <w:rsid w:val="1F07CC0E"/>
    <w:rsid w:val="203B6172"/>
    <w:rsid w:val="204A3755"/>
    <w:rsid w:val="209F9DF4"/>
    <w:rsid w:val="223F6CD0"/>
    <w:rsid w:val="22E00A54"/>
    <w:rsid w:val="241F0530"/>
    <w:rsid w:val="243D2AF8"/>
    <w:rsid w:val="244860B2"/>
    <w:rsid w:val="271466F2"/>
    <w:rsid w:val="2749C139"/>
    <w:rsid w:val="2B684ADE"/>
    <w:rsid w:val="2C937CEB"/>
    <w:rsid w:val="2D7BDF83"/>
    <w:rsid w:val="2E8F7670"/>
    <w:rsid w:val="2F117B47"/>
    <w:rsid w:val="2F271706"/>
    <w:rsid w:val="2F54D31E"/>
    <w:rsid w:val="3005D4C4"/>
    <w:rsid w:val="3023493D"/>
    <w:rsid w:val="30BD4176"/>
    <w:rsid w:val="30F8CF90"/>
    <w:rsid w:val="33DAEF28"/>
    <w:rsid w:val="35655D5F"/>
    <w:rsid w:val="3629EE99"/>
    <w:rsid w:val="37BB94C8"/>
    <w:rsid w:val="37E77501"/>
    <w:rsid w:val="381A2967"/>
    <w:rsid w:val="3ADADD8A"/>
    <w:rsid w:val="3AF4A7F7"/>
    <w:rsid w:val="3B9D8A31"/>
    <w:rsid w:val="3BDC9418"/>
    <w:rsid w:val="3CB05E50"/>
    <w:rsid w:val="3CD70D76"/>
    <w:rsid w:val="3D6F3A37"/>
    <w:rsid w:val="3E5936A6"/>
    <w:rsid w:val="40D53640"/>
    <w:rsid w:val="417CAC36"/>
    <w:rsid w:val="41DBFE33"/>
    <w:rsid w:val="41DDF421"/>
    <w:rsid w:val="42C79D0E"/>
    <w:rsid w:val="43DE2A62"/>
    <w:rsid w:val="443C0693"/>
    <w:rsid w:val="44CCADE6"/>
    <w:rsid w:val="454EE251"/>
    <w:rsid w:val="45C8CDE5"/>
    <w:rsid w:val="45CE39E1"/>
    <w:rsid w:val="46305C23"/>
    <w:rsid w:val="47104B83"/>
    <w:rsid w:val="4711C35E"/>
    <w:rsid w:val="47242420"/>
    <w:rsid w:val="48173BF5"/>
    <w:rsid w:val="48245BBB"/>
    <w:rsid w:val="48ADC595"/>
    <w:rsid w:val="4A3B5077"/>
    <w:rsid w:val="4C17516F"/>
    <w:rsid w:val="4C4BD6D5"/>
    <w:rsid w:val="4CE10D99"/>
    <w:rsid w:val="4E9B9E39"/>
    <w:rsid w:val="4F4206EA"/>
    <w:rsid w:val="5160BF2F"/>
    <w:rsid w:val="55412B8B"/>
    <w:rsid w:val="55A16CF0"/>
    <w:rsid w:val="578FF197"/>
    <w:rsid w:val="57B4D3FB"/>
    <w:rsid w:val="581BDBF1"/>
    <w:rsid w:val="5B9D3BD6"/>
    <w:rsid w:val="5BD8C43C"/>
    <w:rsid w:val="5C4487B7"/>
    <w:rsid w:val="5CBCB74A"/>
    <w:rsid w:val="5E034E69"/>
    <w:rsid w:val="5FB1D918"/>
    <w:rsid w:val="606D82F4"/>
    <w:rsid w:val="61A3C9C6"/>
    <w:rsid w:val="626FF869"/>
    <w:rsid w:val="6280355C"/>
    <w:rsid w:val="6321EA07"/>
    <w:rsid w:val="63F5612F"/>
    <w:rsid w:val="65340F5E"/>
    <w:rsid w:val="659497BA"/>
    <w:rsid w:val="66EDE570"/>
    <w:rsid w:val="672D01F1"/>
    <w:rsid w:val="68E5CA2C"/>
    <w:rsid w:val="693F1CE1"/>
    <w:rsid w:val="69694C99"/>
    <w:rsid w:val="69D6E518"/>
    <w:rsid w:val="6A9A59A9"/>
    <w:rsid w:val="6C60308F"/>
    <w:rsid w:val="6CC365AC"/>
    <w:rsid w:val="6DE265BD"/>
    <w:rsid w:val="6F995A50"/>
    <w:rsid w:val="6FFE4679"/>
    <w:rsid w:val="7019F9E2"/>
    <w:rsid w:val="702D192E"/>
    <w:rsid w:val="720179F1"/>
    <w:rsid w:val="744F4CF8"/>
    <w:rsid w:val="750E6347"/>
    <w:rsid w:val="7547AE0A"/>
    <w:rsid w:val="76D48B2A"/>
    <w:rsid w:val="782ACD56"/>
    <w:rsid w:val="7884A3BD"/>
    <w:rsid w:val="7A64918A"/>
    <w:rsid w:val="7A9720A0"/>
    <w:rsid w:val="7AF3B49B"/>
    <w:rsid w:val="7BBFE4E3"/>
    <w:rsid w:val="7C3401FF"/>
    <w:rsid w:val="7C5A5EDD"/>
    <w:rsid w:val="7D52BB71"/>
    <w:rsid w:val="7E8D01D5"/>
    <w:rsid w:val="7EAA8050"/>
    <w:rsid w:val="7F1FB10C"/>
    <w:rsid w:val="7F230136"/>
    <w:rsid w:val="7F292227"/>
    <w:rsid w:val="7F47BBCE"/>
    <w:rsid w:val="7FCBB004"/>
    <w:rsid w:val="7FC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7F570B66-8D7E-4DD0-BD91-E1F538DF20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styleId="Para1" w:customStyle="1">
    <w:name w:val="Para1"/>
    <w:basedOn w:val="Normal"/>
    <w:rsid w:val="00313CC8"/>
    <w:pPr>
      <w:numPr>
        <w:numId w:val="1"/>
      </w:numPr>
    </w:pPr>
  </w:style>
  <w:style w:type="paragraph" w:styleId="Para2" w:customStyle="1">
    <w:name w:val="Para2"/>
    <w:basedOn w:val="Normal"/>
    <w:rsid w:val="00313CC8"/>
    <w:pPr>
      <w:numPr>
        <w:ilvl w:val="1"/>
        <w:numId w:val="1"/>
      </w:numPr>
    </w:pPr>
  </w:style>
  <w:style w:type="paragraph" w:styleId="Para3" w:customStyle="1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styleId="Tabletext" w:customStyle="1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styleId="SUTable" w:customStyle="1">
    <w:name w:val="SU Table"/>
    <w:basedOn w:val="TableNormal"/>
    <w:semiHidden/>
    <w:rsid w:val="000824F4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styleId="Contentsheading" w:customStyle="1">
    <w:name w:val="Contents heading"/>
    <w:basedOn w:val="Normal"/>
    <w:semiHidden/>
    <w:rsid w:val="001C5C5C"/>
    <w:pPr>
      <w:spacing w:before="360"/>
    </w:pPr>
    <w:rPr>
      <w:sz w:val="36"/>
    </w:rPr>
  </w:style>
  <w:style w:type="paragraph" w:styleId="Para4" w:customStyle="1">
    <w:name w:val="Para4"/>
    <w:basedOn w:val="Normal"/>
    <w:rsid w:val="00313CC8"/>
    <w:pPr>
      <w:numPr>
        <w:ilvl w:val="3"/>
        <w:numId w:val="1"/>
      </w:numPr>
    </w:pPr>
  </w:style>
  <w:style w:type="paragraph" w:styleId="Para5" w:customStyle="1">
    <w:name w:val="Para5"/>
    <w:basedOn w:val="Normal"/>
    <w:rsid w:val="00313CC8"/>
    <w:pPr>
      <w:numPr>
        <w:ilvl w:val="4"/>
        <w:numId w:val="1"/>
      </w:numPr>
    </w:pPr>
  </w:style>
  <w:style w:type="paragraph" w:styleId="NormalIndent2" w:customStyle="1">
    <w:name w:val="Normal Indent 2"/>
    <w:basedOn w:val="NormalIndent"/>
    <w:rsid w:val="00D16D9D"/>
    <w:pPr>
      <w:ind w:left="1080"/>
    </w:pPr>
  </w:style>
  <w:style w:type="paragraph" w:styleId="DocTitle" w:customStyle="1">
    <w:name w:val="DocTitle"/>
    <w:basedOn w:val="Normal"/>
    <w:rsid w:val="00E363B8"/>
    <w:rPr>
      <w:rFonts w:ascii="Georgia" w:hAnsi="Georgia"/>
      <w:color w:val="808080"/>
      <w:sz w:val="60"/>
    </w:rPr>
  </w:style>
  <w:style w:type="paragraph" w:styleId="DocSubtitle" w:customStyle="1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styleId="Headerdetails" w:customStyle="1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styleId="AgendaItem" w:customStyle="1">
    <w:name w:val="Agenda Item"/>
    <w:basedOn w:val="Normal"/>
    <w:rsid w:val="00761108"/>
    <w:pPr>
      <w:numPr>
        <w:numId w:val="5"/>
      </w:numPr>
      <w:spacing w:after="140"/>
    </w:pPr>
  </w:style>
  <w:style w:type="paragraph" w:styleId="Address" w:customStyle="1">
    <w:name w:val="Address"/>
    <w:basedOn w:val="Normal"/>
    <w:rsid w:val="00BB7845"/>
    <w:pPr>
      <w:spacing w:after="0"/>
    </w:pPr>
  </w:style>
  <w:style w:type="paragraph" w:styleId="ContinuationFooter" w:customStyle="1">
    <w:name w:val="Continuation Footer"/>
    <w:basedOn w:val="Footer"/>
    <w:rsid w:val="00ED2E52"/>
    <w:rPr>
      <w:noProof/>
      <w:szCs w:val="17"/>
    </w:rPr>
  </w:style>
  <w:style w:type="character" w:styleId="Heading1Char" w:customStyle="1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styleId="BodyTextChar" w:customStyle="1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normaltextrun" w:customStyle="1">
    <w:name w:val="normaltextrun"/>
    <w:basedOn w:val="DefaultParagraphFont"/>
    <w:rsid w:val="003B0838"/>
  </w:style>
  <w:style w:type="character" w:styleId="eop" w:customStyle="1">
    <w:name w:val="eop"/>
    <w:basedOn w:val="DefaultParagraphFont"/>
    <w:rsid w:val="003B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FFA5019EFF49AAE0D509755E31AA" ma:contentTypeVersion="20" ma:contentTypeDescription="Create a new document." ma:contentTypeScope="" ma:versionID="8bc5cea79c8a2c24705c77c0cb601db7">
  <xsd:schema xmlns:xsd="http://www.w3.org/2001/XMLSchema" xmlns:xs="http://www.w3.org/2001/XMLSchema" xmlns:p="http://schemas.microsoft.com/office/2006/metadata/properties" xmlns:ns2="b60cab7b-9866-4779-a7a5-ac389b417182" xmlns:ns3="e03536a3-1edd-4aa8-a763-ea1833a28583" targetNamespace="http://schemas.microsoft.com/office/2006/metadata/properties" ma:root="true" ma:fieldsID="062bd8ab1b9943ac02e55b874ac778e0" ns2:_="" ns3:_="">
    <xsd:import namespace="b60cab7b-9866-4779-a7a5-ac389b417182"/>
    <xsd:import namespace="e03536a3-1edd-4aa8-a763-ea1833a28583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Meeting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Year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cab7b-9866-4779-a7a5-ac389b417182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Document Type" ma:format="Dropdown" ma:internalName="DocumentType">
      <xsd:simpleType>
        <xsd:restriction base="dms:Choice">
          <xsd:enumeration value="Agenda"/>
          <xsd:enumeration value="Minutes"/>
          <xsd:enumeration value="Report"/>
          <xsd:enumeration value="Paper"/>
          <xsd:enumeration value="Infrastructure Handbook"/>
          <xsd:enumeration value="Workshop Advisory Group"/>
          <xsd:enumeration value="Apprentice review doc"/>
        </xsd:restriction>
      </xsd:simpleType>
    </xsd:element>
    <xsd:element name="MeetingDate" ma:index="3" nillable="true" ma:displayName="Meeting Date" ma:list="{927ff9b6-4624-4838-a647-6b03b34b93aa}" ma:internalName="MeetingDate" ma:readOnly="false" ma:showField="EventDat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Year" ma:index="16" nillable="true" ma:displayName="Year" ma:format="Dropdown" ma:internalName="Year" ma:percentage="FALSE">
      <xsd:simpleType>
        <xsd:restriction base="dms:Number">
          <xsd:maxInclusive value="2025"/>
          <xsd:minInclusive value="2019"/>
        </xsd:restriction>
      </xsd:simpleType>
    </xsd:element>
    <xsd:element name="Comments" ma:index="17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536a3-1edd-4aa8-a763-ea1833a28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ebd4a24a-1a15-4fa1-abf3-4ec5d1f35d9a}" ma:internalName="TaxCatchAll" ma:showField="CatchAllData" ma:web="e03536a3-1edd-4aa8-a763-ea1833a28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Date xmlns="b60cab7b-9866-4779-a7a5-ac389b417182" xsi:nil="true"/>
    <DocumentType xmlns="b60cab7b-9866-4779-a7a5-ac389b417182" xsi:nil="true"/>
    <Year xmlns="b60cab7b-9866-4779-a7a5-ac389b417182" xsi:nil="true"/>
    <Comments xmlns="b60cab7b-9866-4779-a7a5-ac389b417182" xsi:nil="true"/>
    <lcf76f155ced4ddcb4097134ff3c332f xmlns="b60cab7b-9866-4779-a7a5-ac389b417182">
      <Terms xmlns="http://schemas.microsoft.com/office/infopath/2007/PartnerControls"/>
    </lcf76f155ced4ddcb4097134ff3c332f>
    <TaxCatchAll xmlns="e03536a3-1edd-4aa8-a763-ea1833a28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16F32-591B-434D-9EDA-63CF69355142}"/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B3F32C-764A-4E27-B5B5-57481026249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Southampton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Technician</dc:title>
  <dc:subject/>
  <dc:creator>Newton-Woof K.</dc:creator>
  <keywords>V0.1</keywords>
  <lastModifiedBy>Paula  Smith</lastModifiedBy>
  <revision>7</revision>
  <lastPrinted>2008-01-15T01:11:00.0000000Z</lastPrinted>
  <dcterms:created xsi:type="dcterms:W3CDTF">2025-06-06T06:00:00.0000000Z</dcterms:created>
  <dcterms:modified xsi:type="dcterms:W3CDTF">2025-06-17T09:00:35.1530373Z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0x0101006802FFA5019EFF49AAE0D509755E31AA</vt:lpwstr>
  </property>
  <property fmtid="{D5CDD505-2E9C-101B-9397-08002B2CF9AE}" pid="3" name="MediaServiceImageTags">
    <vt:lpwstr/>
  </property>
</Properties>
</file>